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249 компенсирующего вида»</w:t>
      </w: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Разработала: КАШАРОВА Е.А., учитель-логопед.</w:t>
      </w: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«Развитие лексико-грамматического строя речи у дошкольников с ТНР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».</w:t>
      </w: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E638B0" w:rsidRDefault="00E638B0" w:rsidP="00E638B0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8E0568" w:rsidRPr="00E638B0" w:rsidRDefault="008E0568" w:rsidP="00E638B0">
      <w:pPr>
        <w:pStyle w:val="a3"/>
        <w:spacing w:line="276" w:lineRule="auto"/>
        <w:ind w:firstLine="708"/>
        <w:jc w:val="both"/>
        <w:rPr>
          <w:rStyle w:val="c0"/>
          <w:color w:val="111111"/>
          <w:sz w:val="28"/>
          <w:szCs w:val="28"/>
        </w:rPr>
      </w:pPr>
      <w:bookmarkStart w:id="0" w:name="_GoBack"/>
      <w:bookmarkEnd w:id="0"/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>Общение ребёнка с окружающими формируется </w:t>
      </w:r>
      <w:r w:rsidRPr="00E638B0">
        <w:rPr>
          <w:rStyle w:val="c15"/>
          <w:rFonts w:ascii="Times New Roman" w:hAnsi="Times New Roman" w:cs="Times New Roman"/>
          <w:color w:val="111111"/>
          <w:sz w:val="28"/>
          <w:szCs w:val="28"/>
          <w:u w:val="single"/>
        </w:rPr>
        <w:t>постепенно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: оно включает понимание речи и активное пользование его с учётом правильного грамматического и фонетического оформления. 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 В среднем возрасте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– самостоятельно составлять небольшие рассказы, пересказывать несложные тексты, осознанно пользоваться словами с обобщающим значением.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В старшем возрасте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– свободно строить простые и сложные по структуре предложения и грамматически правильно оформлять их, употреблять конструкции с прямой и косвенной речью, рассказывать о предмете, картине, используя готовый план, а также составлять самостоятельно.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В настоящее время многие дети испытывают трудности при формировании собственных речевых высказываний. Поэтому проблема формирования лексико-грамматического строя речи является одной из самых актуальных проблем.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>Работа по развитию лексико-грамматического строя речи ведется по 3 </w:t>
      </w:r>
      <w:r w:rsidRPr="00E638B0">
        <w:rPr>
          <w:rStyle w:val="c15"/>
          <w:rFonts w:ascii="Times New Roman" w:hAnsi="Times New Roman" w:cs="Times New Roman"/>
          <w:color w:val="111111"/>
          <w:sz w:val="28"/>
          <w:szCs w:val="28"/>
          <w:u w:val="single"/>
        </w:rPr>
        <w:t>направлениям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: накопление словаря, формирование фразы и включение её в связную речь.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- Содержание словарной работы опирается на постепенное расширение, углубление и обобщение знаний детей о предметном мире.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У детей накапливается значительный объем знаний и соответствующий словарь, что обеспечивает свободное общение в широком плане (общение с взрослыми и сверстниками, понимание литературных произведений, теле- и радиопередач и т. п.). Этот словарь характеризуется разнообразием тематики, в нем представлены все части речи, что позволяет сделать речь ребенка в конце дошкольного детства содержательной, достаточно точной и выразительной.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 xml:space="preserve">- Очень важным моментом для формирования у детей фразы и развития связной речи является знакомство детей с элементарными формами </w:t>
      </w: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  <w:u w:val="single"/>
        </w:rPr>
        <w:t>словообразования.</w:t>
      </w: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 xml:space="preserve"> Работа, направленная на формирование словообразования происх</w:t>
      </w:r>
      <w:r w:rsidR="006E0B76"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 xml:space="preserve">одит последовательно </w:t>
      </w: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 xml:space="preserve"> и начинается с существительных. Сначала дети учатся образовывать существительные при помощи уменьшительно-ласкательных суффиксов, суффикса – ниц – со значением вместилища, учатся образовывать существительные обозначающие названия детенышей животных и птиц; профессии. Параллельно идет работа по образованию </w:t>
      </w: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lastRenderedPageBreak/>
        <w:t>прилагательных </w:t>
      </w:r>
      <w:r w:rsidRPr="00E638B0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(притяжательных, качественных, относительных)</w:t>
      </w:r>
      <w:r w:rsidRPr="00E638B0">
        <w:rPr>
          <w:rStyle w:val="c18"/>
          <w:rFonts w:ascii="Times New Roman" w:hAnsi="Times New Roman" w:cs="Times New Roman"/>
          <w:color w:val="111111"/>
          <w:sz w:val="28"/>
          <w:szCs w:val="28"/>
        </w:rPr>
        <w:t>. А так же глаголов </w:t>
      </w:r>
      <w:r w:rsidRPr="00E638B0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(возвратных, приставочных, совершенного и несовершенного видов)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 и подбору родственных слов. Упражнения в самостоятельном образовании форм существительных, прилагательных и глаголов проводятся на разнообразном тематическом материале.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Формирование словоизменения у дошкольников начинается с упражнений по различению, сопоставлению форм слов. Дети вслушиваются в окончания существительных, глаголов единственного и множественного числа, в изменения падежных окончаний одного и того же слова.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Навыки 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 xml:space="preserve">словоизменения 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закрепляются сначала в словосочетаниях; затем в предложениях, далее и</w:t>
      </w:r>
      <w:r w:rsidR="00FB4D4E"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в связн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ой речи.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Вся работа по практическому усвоению лексико-грамматического строя языка является основной для формирования разных типов предложения.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Для того чтобы дети умели правильно строить и употреблять в своей речи простые предложения, важно, чтобы все слова были  понятны. </w:t>
      </w:r>
      <w:proofErr w:type="gramStart"/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Необходимо следить за порядком слов в предложении (в случае необходимости поправлять с помощью вопросов, за правильным употреблением соответствующей формы глагола, согласованием его в лице и числе с существительным.</w:t>
      </w:r>
      <w:proofErr w:type="gramEnd"/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6E0B76"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етям предлагается 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подбирать однородные подлежащие, сказуемые, дополнения и т. д.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Основой для организации речевой практики детей служат практические действия с предметами, активные наблюдения за жизненными явлениями. Составляя предложения по описанию различных действий </w:t>
      </w:r>
      <w:r w:rsidR="00FB4D4E"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по содержанию картинки, 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учатся связно расск</w:t>
      </w:r>
      <w:r w:rsidR="00FB4D4E"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азывать. </w:t>
      </w:r>
      <w:r w:rsidRPr="00E638B0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Постепенно такие сообщения объединяются в короткий рассказ.</w:t>
      </w:r>
    </w:p>
    <w:p w:rsidR="008E0568" w:rsidRPr="00E638B0" w:rsidRDefault="008E0568" w:rsidP="00E63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84" w:rsidRPr="00E638B0" w:rsidRDefault="00734684" w:rsidP="00E638B0">
      <w:pPr>
        <w:jc w:val="both"/>
        <w:rPr>
          <w:sz w:val="28"/>
          <w:szCs w:val="28"/>
        </w:rPr>
      </w:pPr>
    </w:p>
    <w:sectPr w:rsidR="00734684" w:rsidRPr="00E638B0" w:rsidSect="00E638B0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5"/>
    <w:rsid w:val="006E0B76"/>
    <w:rsid w:val="00734684"/>
    <w:rsid w:val="00787463"/>
    <w:rsid w:val="00800449"/>
    <w:rsid w:val="008E0568"/>
    <w:rsid w:val="00E46755"/>
    <w:rsid w:val="00E638B0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68"/>
    <w:pPr>
      <w:spacing w:after="0" w:line="240" w:lineRule="auto"/>
    </w:pPr>
  </w:style>
  <w:style w:type="character" w:customStyle="1" w:styleId="c20">
    <w:name w:val="c20"/>
    <w:basedOn w:val="a0"/>
    <w:rsid w:val="008E0568"/>
  </w:style>
  <w:style w:type="character" w:customStyle="1" w:styleId="c0">
    <w:name w:val="c0"/>
    <w:basedOn w:val="a0"/>
    <w:rsid w:val="008E0568"/>
  </w:style>
  <w:style w:type="character" w:customStyle="1" w:styleId="c18">
    <w:name w:val="c18"/>
    <w:basedOn w:val="a0"/>
    <w:rsid w:val="008E0568"/>
  </w:style>
  <w:style w:type="character" w:customStyle="1" w:styleId="c15">
    <w:name w:val="c15"/>
    <w:basedOn w:val="a0"/>
    <w:rsid w:val="008E0568"/>
  </w:style>
  <w:style w:type="character" w:customStyle="1" w:styleId="c4">
    <w:name w:val="c4"/>
    <w:basedOn w:val="a0"/>
    <w:rsid w:val="008E0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68"/>
    <w:pPr>
      <w:spacing w:after="0" w:line="240" w:lineRule="auto"/>
    </w:pPr>
  </w:style>
  <w:style w:type="character" w:customStyle="1" w:styleId="c20">
    <w:name w:val="c20"/>
    <w:basedOn w:val="a0"/>
    <w:rsid w:val="008E0568"/>
  </w:style>
  <w:style w:type="character" w:customStyle="1" w:styleId="c0">
    <w:name w:val="c0"/>
    <w:basedOn w:val="a0"/>
    <w:rsid w:val="008E0568"/>
  </w:style>
  <w:style w:type="character" w:customStyle="1" w:styleId="c18">
    <w:name w:val="c18"/>
    <w:basedOn w:val="a0"/>
    <w:rsid w:val="008E0568"/>
  </w:style>
  <w:style w:type="character" w:customStyle="1" w:styleId="c15">
    <w:name w:val="c15"/>
    <w:basedOn w:val="a0"/>
    <w:rsid w:val="008E0568"/>
  </w:style>
  <w:style w:type="character" w:customStyle="1" w:styleId="c4">
    <w:name w:val="c4"/>
    <w:basedOn w:val="a0"/>
    <w:rsid w:val="008E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BE1C-684A-4228-9CBD-CB3B540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A52F</dc:creator>
  <cp:keywords/>
  <dc:description/>
  <cp:lastModifiedBy>user</cp:lastModifiedBy>
  <cp:revision>9</cp:revision>
  <dcterms:created xsi:type="dcterms:W3CDTF">2025-01-27T14:57:00Z</dcterms:created>
  <dcterms:modified xsi:type="dcterms:W3CDTF">2025-02-04T13:03:00Z</dcterms:modified>
</cp:coreProperties>
</file>