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5F4" w:rsidRPr="00C855F4" w:rsidRDefault="00C855F4" w:rsidP="007F2B72">
      <w:pPr>
        <w:shd w:val="clear" w:color="auto" w:fill="FFFFFF"/>
        <w:spacing w:after="0" w:line="240" w:lineRule="auto"/>
        <w:ind w:left="-709"/>
        <w:jc w:val="center"/>
        <w:rPr>
          <w:rFonts w:ascii="Calibri" w:eastAsia="Times New Roman" w:hAnsi="Calibri" w:cs="Calibri"/>
          <w:color w:val="31849B" w:themeColor="accent5" w:themeShade="BF"/>
          <w:lang w:eastAsia="ru-RU"/>
        </w:rPr>
      </w:pPr>
      <w:r w:rsidRPr="00C855F4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Кон</w:t>
      </w:r>
      <w:r w:rsidR="00B414C0" w:rsidRPr="00912014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сультация</w:t>
      </w:r>
      <w:bookmarkStart w:id="0" w:name="_GoBack"/>
      <w:bookmarkEnd w:id="0"/>
      <w:r w:rsidR="00B414C0" w:rsidRPr="00912014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 xml:space="preserve"> для педагогов.</w:t>
      </w:r>
    </w:p>
    <w:p w:rsidR="00C855F4" w:rsidRDefault="00C855F4" w:rsidP="007F2B72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</w:pPr>
      <w:r w:rsidRPr="00C855F4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«Взаимодействие учителя-логопеда и воспитателя в логопедической группе»</w:t>
      </w:r>
    </w:p>
    <w:p w:rsidR="007F2B72" w:rsidRPr="00C855F4" w:rsidRDefault="007F2B72" w:rsidP="007F2B72">
      <w:pPr>
        <w:shd w:val="clear" w:color="auto" w:fill="FFFFFF"/>
        <w:spacing w:after="0" w:line="240" w:lineRule="auto"/>
        <w:ind w:left="-709"/>
        <w:jc w:val="center"/>
        <w:rPr>
          <w:rFonts w:ascii="Calibri" w:eastAsia="Times New Roman" w:hAnsi="Calibri" w:cs="Calibri"/>
          <w:color w:val="31849B" w:themeColor="accent5" w:themeShade="B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Разработала: учитель-логопед ТИМОШЕНКО ЕЛЕНА ПЕТРОВНА</w:t>
      </w:r>
    </w:p>
    <w:p w:rsidR="00912014" w:rsidRDefault="00912014" w:rsidP="00B414C0">
      <w:pPr>
        <w:shd w:val="clear" w:color="auto" w:fill="FFFFFF"/>
        <w:spacing w:after="0" w:line="240" w:lineRule="auto"/>
        <w:ind w:left="-709" w:firstLine="85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C855F4" w:rsidRDefault="00C855F4" w:rsidP="00B414C0">
      <w:pPr>
        <w:shd w:val="clear" w:color="auto" w:fill="FFFFFF"/>
        <w:spacing w:after="0" w:line="240" w:lineRule="auto"/>
        <w:ind w:left="-709" w:firstLine="850"/>
        <w:rPr>
          <w:rFonts w:ascii="Calibri" w:eastAsia="Times New Roman" w:hAnsi="Calibri" w:cs="Calibri"/>
          <w:color w:val="000000"/>
          <w:lang w:eastAsia="ru-RU"/>
        </w:rPr>
      </w:pPr>
      <w:r w:rsidRPr="00C855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Цель</w:t>
      </w:r>
      <w:r w:rsidRPr="00C8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выстраивание единой системы взаимодействия учителя-логопеда и воспитателей ДОУ.</w:t>
      </w:r>
    </w:p>
    <w:p w:rsidR="00C855F4" w:rsidRPr="00C855F4" w:rsidRDefault="00C855F4" w:rsidP="00B414C0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Calibri" w:eastAsia="Times New Roman" w:hAnsi="Calibri" w:cs="Calibri"/>
          <w:color w:val="000000"/>
          <w:lang w:eastAsia="ru-RU"/>
        </w:rPr>
      </w:pPr>
      <w:r w:rsidRPr="00C8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ярких тенденций модернизации образования является предоставление государственной гарантии доступности и равных возможностей получения полноценного образования детьми с ограниченными возможностями здоровья. Таким образом, дети с нарушениями речевого развития должны получать своевременную и квалифицированную коррекционно-логопедическую помощь в условиях ДОУ. При этом все более значимой становится проблема поиска эффективных способов работы по коррекции речи.</w:t>
      </w:r>
    </w:p>
    <w:p w:rsidR="00C855F4" w:rsidRDefault="00C855F4" w:rsidP="00B414C0">
      <w:pPr>
        <w:shd w:val="clear" w:color="auto" w:fill="FFFFFF"/>
        <w:spacing w:after="0" w:line="240" w:lineRule="auto"/>
        <w:ind w:left="-709"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при тесном сотрудничестве и единстве требований специалистов возможно преодоление имеющихся у детей нарушений речевого развития. Особую роль в логопедической группе приобретает сотрудничество учителя-логопеда и воспитателей ДОУ.</w:t>
      </w:r>
    </w:p>
    <w:p w:rsidR="00D13930" w:rsidRPr="00C855F4" w:rsidRDefault="00D13930" w:rsidP="00B414C0">
      <w:pPr>
        <w:shd w:val="clear" w:color="auto" w:fill="FFFFFF"/>
        <w:spacing w:after="0" w:line="240" w:lineRule="auto"/>
        <w:ind w:left="-709" w:firstLine="850"/>
        <w:rPr>
          <w:rFonts w:ascii="Calibri" w:eastAsia="Times New Roman" w:hAnsi="Calibri" w:cs="Calibri"/>
          <w:color w:val="000000"/>
          <w:lang w:eastAsia="ru-RU"/>
        </w:rPr>
      </w:pPr>
    </w:p>
    <w:p w:rsidR="00C855F4" w:rsidRPr="00C855F4" w:rsidRDefault="00C855F4" w:rsidP="00B414C0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Calibri" w:eastAsia="Times New Roman" w:hAnsi="Calibri" w:cs="Calibri"/>
          <w:color w:val="31849B" w:themeColor="accent5" w:themeShade="BF"/>
          <w:lang w:eastAsia="ru-RU"/>
        </w:rPr>
      </w:pPr>
      <w:r w:rsidRPr="00C855F4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Принципы и особенности организации совместной деятельности учителя-логопеда и воспитателя лого</w:t>
      </w:r>
      <w:r w:rsidR="00D13930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 xml:space="preserve">педической </w:t>
      </w:r>
      <w:r w:rsidRPr="00C855F4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группы ДОУ.</w:t>
      </w:r>
    </w:p>
    <w:p w:rsidR="00C855F4" w:rsidRPr="00C855F4" w:rsidRDefault="00C855F4" w:rsidP="00B414C0">
      <w:pPr>
        <w:shd w:val="clear" w:color="auto" w:fill="FFFFFF"/>
        <w:spacing w:after="0" w:line="240" w:lineRule="auto"/>
        <w:ind w:left="-709" w:firstLine="850"/>
        <w:rPr>
          <w:rFonts w:ascii="Calibri" w:eastAsia="Times New Roman" w:hAnsi="Calibri" w:cs="Calibri"/>
          <w:color w:val="000000"/>
          <w:lang w:eastAsia="ru-RU"/>
        </w:rPr>
      </w:pPr>
      <w:r w:rsidRPr="00C8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учителя-логопеда и воспитателей ДОУ организуется в соответствии со следующими целями:</w:t>
      </w:r>
    </w:p>
    <w:p w:rsidR="00C855F4" w:rsidRPr="00C855F4" w:rsidRDefault="00C855F4" w:rsidP="00B414C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709"/>
        <w:rPr>
          <w:rFonts w:ascii="Calibri" w:eastAsia="Times New Roman" w:hAnsi="Calibri" w:cs="Calibri"/>
          <w:color w:val="000000"/>
          <w:lang w:eastAsia="ru-RU"/>
        </w:rPr>
      </w:pPr>
      <w:r w:rsidRPr="00C8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результативности коррекционно-логопедической работы;</w:t>
      </w:r>
    </w:p>
    <w:p w:rsidR="00C855F4" w:rsidRPr="00C855F4" w:rsidRDefault="00C855F4" w:rsidP="00B414C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709"/>
        <w:rPr>
          <w:rFonts w:ascii="Calibri" w:eastAsia="Times New Roman" w:hAnsi="Calibri" w:cs="Calibri"/>
          <w:color w:val="000000"/>
          <w:lang w:eastAsia="ru-RU"/>
        </w:rPr>
      </w:pPr>
      <w:r w:rsidRPr="00C8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 распределение занятий логопеда и воспитателей в течение дня для исключения перегрузки детей;</w:t>
      </w:r>
    </w:p>
    <w:p w:rsidR="00C855F4" w:rsidRPr="00C855F4" w:rsidRDefault="00C855F4" w:rsidP="00B414C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709"/>
        <w:rPr>
          <w:rFonts w:ascii="Calibri" w:eastAsia="Times New Roman" w:hAnsi="Calibri" w:cs="Calibri"/>
          <w:color w:val="000000"/>
          <w:lang w:eastAsia="ru-RU"/>
        </w:rPr>
      </w:pPr>
      <w:r w:rsidRPr="00C8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адекватный подбор форм, методов, приемов и средств коррекционно-педагогической деятельности логопеда и воспитателей, нацеленных как на всю группу детей, так и на отдельного ребенка.</w:t>
      </w:r>
    </w:p>
    <w:p w:rsidR="00C855F4" w:rsidRPr="00C855F4" w:rsidRDefault="00C855F4" w:rsidP="00B414C0">
      <w:pPr>
        <w:shd w:val="clear" w:color="auto" w:fill="FFFFFF"/>
        <w:spacing w:after="0" w:line="240" w:lineRule="auto"/>
        <w:ind w:left="-709" w:firstLine="850"/>
        <w:rPr>
          <w:rFonts w:ascii="Calibri" w:eastAsia="Times New Roman" w:hAnsi="Calibri" w:cs="Calibri"/>
          <w:color w:val="000000"/>
          <w:lang w:eastAsia="ru-RU"/>
        </w:rPr>
      </w:pPr>
      <w:r w:rsidRPr="00C8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виды организации совместной деятельности учителя-логопеда и воспитателей:</w:t>
      </w:r>
    </w:p>
    <w:p w:rsidR="00C855F4" w:rsidRPr="00C855F4" w:rsidRDefault="00C855F4" w:rsidP="00B414C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709"/>
        <w:rPr>
          <w:rFonts w:ascii="Calibri" w:eastAsia="Times New Roman" w:hAnsi="Calibri" w:cs="Calibri"/>
          <w:color w:val="000000"/>
          <w:lang w:eastAsia="ru-RU"/>
        </w:rPr>
      </w:pPr>
      <w:r w:rsidRPr="00C8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изучение содержания программ ДОУ и составление совместного плана работы;</w:t>
      </w:r>
    </w:p>
    <w:p w:rsidR="00C855F4" w:rsidRPr="00C855F4" w:rsidRDefault="00C855F4" w:rsidP="00B414C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709"/>
        <w:rPr>
          <w:rFonts w:ascii="Calibri" w:eastAsia="Times New Roman" w:hAnsi="Calibri" w:cs="Calibri"/>
          <w:color w:val="000000"/>
          <w:lang w:eastAsia="ru-RU"/>
        </w:rPr>
      </w:pPr>
      <w:r w:rsidRPr="00C8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занятия учителя-логопеда с целью знакомства воспитателей с основными приемами обучения, подбором наглядного и речевого материала, а также с требованиями, предъявляемыми к речи детей;</w:t>
      </w:r>
    </w:p>
    <w:p w:rsidR="00C855F4" w:rsidRPr="00C855F4" w:rsidRDefault="00C855F4" w:rsidP="00B414C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709"/>
        <w:rPr>
          <w:rFonts w:ascii="Calibri" w:eastAsia="Times New Roman" w:hAnsi="Calibri" w:cs="Calibri"/>
          <w:color w:val="000000"/>
          <w:lang w:eastAsia="ru-RU"/>
        </w:rPr>
      </w:pPr>
      <w:r w:rsidRPr="00C8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результатов совместной работы с детьми, которая велась на занятиях и вне их;</w:t>
      </w:r>
    </w:p>
    <w:p w:rsidR="00C855F4" w:rsidRDefault="00C855F4" w:rsidP="00B414C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709"/>
        <w:rPr>
          <w:rFonts w:ascii="Calibri" w:eastAsia="Times New Roman" w:hAnsi="Calibri" w:cs="Calibri"/>
          <w:color w:val="000000"/>
          <w:lang w:eastAsia="ru-RU"/>
        </w:rPr>
      </w:pPr>
      <w:r w:rsidRPr="00C8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подготовка к детским праздникам;</w:t>
      </w:r>
    </w:p>
    <w:p w:rsidR="00C855F4" w:rsidRPr="00D13930" w:rsidRDefault="00C855F4" w:rsidP="00B414C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709"/>
        <w:rPr>
          <w:rFonts w:ascii="Calibri" w:eastAsia="Times New Roman" w:hAnsi="Calibri" w:cs="Calibri"/>
          <w:color w:val="000000"/>
          <w:lang w:eastAsia="ru-RU"/>
        </w:rPr>
      </w:pPr>
      <w:r w:rsidRPr="00C8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общих рекомендаций для родителей.</w:t>
      </w:r>
    </w:p>
    <w:p w:rsidR="00D13930" w:rsidRDefault="00D13930" w:rsidP="00D1393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930" w:rsidRPr="00C855F4" w:rsidRDefault="00D13930" w:rsidP="00D13930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855F4" w:rsidRPr="00C855F4" w:rsidRDefault="00C855F4" w:rsidP="00C855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855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Функции учителя-логопеда и воспитателя по развитию речевых компонентов дошкольников и неречевых психических процессов, связанных с речью</w:t>
      </w:r>
    </w:p>
    <w:p w:rsidR="00B414C0" w:rsidRDefault="00C855F4" w:rsidP="00D13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855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3"/>
        <w:gridCol w:w="4345"/>
      </w:tblGrid>
      <w:tr w:rsidR="00B414C0" w:rsidTr="004F604A">
        <w:trPr>
          <w:trHeight w:val="551"/>
        </w:trPr>
        <w:tc>
          <w:tcPr>
            <w:tcW w:w="4483" w:type="dxa"/>
          </w:tcPr>
          <w:p w:rsidR="00B414C0" w:rsidRPr="00D13930" w:rsidRDefault="00B414C0" w:rsidP="004F604A">
            <w:pPr>
              <w:rPr>
                <w:b/>
              </w:rPr>
            </w:pPr>
            <w:r w:rsidRPr="00D13930">
              <w:rPr>
                <w:b/>
                <w:color w:val="31849B" w:themeColor="accent5" w:themeShade="BF"/>
              </w:rPr>
              <w:t xml:space="preserve">                       Функции логопеда</w:t>
            </w:r>
          </w:p>
        </w:tc>
        <w:tc>
          <w:tcPr>
            <w:tcW w:w="4345" w:type="dxa"/>
          </w:tcPr>
          <w:p w:rsidR="00B414C0" w:rsidRPr="00D13930" w:rsidRDefault="00B414C0" w:rsidP="004F604A">
            <w:pPr>
              <w:rPr>
                <w:b/>
              </w:rPr>
            </w:pPr>
            <w:r w:rsidRPr="00D13930">
              <w:rPr>
                <w:b/>
                <w:color w:val="31849B" w:themeColor="accent5" w:themeShade="BF"/>
              </w:rPr>
              <w:t xml:space="preserve">                     Функции воспитателя</w:t>
            </w:r>
          </w:p>
        </w:tc>
      </w:tr>
      <w:tr w:rsidR="00B414C0" w:rsidTr="004F604A">
        <w:trPr>
          <w:trHeight w:val="663"/>
        </w:trPr>
        <w:tc>
          <w:tcPr>
            <w:tcW w:w="4483" w:type="dxa"/>
          </w:tcPr>
          <w:p w:rsidR="00B414C0" w:rsidRDefault="00B414C0" w:rsidP="004F604A">
            <w:r w:rsidRPr="00C8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фонетического компонента языковой системы.</w:t>
            </w:r>
          </w:p>
        </w:tc>
        <w:tc>
          <w:tcPr>
            <w:tcW w:w="4345" w:type="dxa"/>
          </w:tcPr>
          <w:p w:rsidR="00B414C0" w:rsidRDefault="00B414C0" w:rsidP="004F604A">
            <w:r w:rsidRPr="00C8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речевого дыхания, артикуляционной и тонкой ручной моторики детей. Постоянный контроль над правильным произношением поставленных звуков</w:t>
            </w:r>
          </w:p>
        </w:tc>
      </w:tr>
      <w:tr w:rsidR="00B414C0" w:rsidTr="004F604A">
        <w:trPr>
          <w:trHeight w:val="538"/>
        </w:trPr>
        <w:tc>
          <w:tcPr>
            <w:tcW w:w="4483" w:type="dxa"/>
          </w:tcPr>
          <w:p w:rsidR="00B414C0" w:rsidRDefault="00B414C0" w:rsidP="004F604A">
            <w:r w:rsidRPr="00C8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фонематических процессов.</w:t>
            </w:r>
          </w:p>
        </w:tc>
        <w:tc>
          <w:tcPr>
            <w:tcW w:w="4345" w:type="dxa"/>
          </w:tcPr>
          <w:p w:rsidR="00B414C0" w:rsidRDefault="00B414C0" w:rsidP="004F604A">
            <w:r w:rsidRPr="00C8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лексической темы, выбранной логопедом, при проведении всех занятий в группе в течение недели</w:t>
            </w:r>
          </w:p>
        </w:tc>
      </w:tr>
      <w:tr w:rsidR="00B414C0" w:rsidTr="004F604A">
        <w:trPr>
          <w:trHeight w:val="588"/>
        </w:trPr>
        <w:tc>
          <w:tcPr>
            <w:tcW w:w="4483" w:type="dxa"/>
          </w:tcPr>
          <w:p w:rsidR="00B414C0" w:rsidRDefault="00B414C0" w:rsidP="004F604A">
            <w:r w:rsidRPr="00C8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состояния лексического компонента речи.</w:t>
            </w:r>
          </w:p>
        </w:tc>
        <w:tc>
          <w:tcPr>
            <w:tcW w:w="4345" w:type="dxa"/>
          </w:tcPr>
          <w:p w:rsidR="00B414C0" w:rsidRDefault="00B414C0" w:rsidP="004F604A">
            <w:r w:rsidRPr="00C8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отработанных грамматических конструкций в ситуацию естественного общения у детей.</w:t>
            </w:r>
          </w:p>
        </w:tc>
      </w:tr>
      <w:tr w:rsidR="00B414C0" w:rsidTr="004F604A">
        <w:trPr>
          <w:trHeight w:val="463"/>
        </w:trPr>
        <w:tc>
          <w:tcPr>
            <w:tcW w:w="4483" w:type="dxa"/>
          </w:tcPr>
          <w:p w:rsidR="00B414C0" w:rsidRDefault="00B414C0" w:rsidP="004F604A">
            <w:r w:rsidRPr="00C8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процесса словообразования имен существительных, имен прилагательных, глаголов.</w:t>
            </w:r>
          </w:p>
        </w:tc>
        <w:tc>
          <w:tcPr>
            <w:tcW w:w="4345" w:type="dxa"/>
          </w:tcPr>
          <w:p w:rsidR="00B414C0" w:rsidRDefault="00B414C0" w:rsidP="004F604A">
            <w:r w:rsidRPr="00C8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связной речи.</w:t>
            </w:r>
          </w:p>
        </w:tc>
      </w:tr>
      <w:tr w:rsidR="00B414C0" w:rsidTr="004F604A">
        <w:trPr>
          <w:trHeight w:val="563"/>
        </w:trPr>
        <w:tc>
          <w:tcPr>
            <w:tcW w:w="4483" w:type="dxa"/>
          </w:tcPr>
          <w:p w:rsidR="00B414C0" w:rsidRDefault="00B414C0" w:rsidP="004F604A">
            <w:r w:rsidRPr="00C8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грамматического строя речи.</w:t>
            </w:r>
          </w:p>
        </w:tc>
        <w:tc>
          <w:tcPr>
            <w:tcW w:w="4345" w:type="dxa"/>
          </w:tcPr>
          <w:p w:rsidR="00B414C0" w:rsidRDefault="00B414C0" w:rsidP="004F604A">
            <w:r w:rsidRPr="00C8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spellStart"/>
            <w:r w:rsidRPr="00C8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графомоторных</w:t>
            </w:r>
            <w:proofErr w:type="spellEnd"/>
            <w:r w:rsidRPr="00C8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навыков</w:t>
            </w:r>
          </w:p>
        </w:tc>
      </w:tr>
      <w:tr w:rsidR="00B414C0" w:rsidTr="004F604A">
        <w:trPr>
          <w:trHeight w:val="512"/>
        </w:trPr>
        <w:tc>
          <w:tcPr>
            <w:tcW w:w="4483" w:type="dxa"/>
          </w:tcPr>
          <w:p w:rsidR="00B414C0" w:rsidRDefault="00B414C0" w:rsidP="004F604A">
            <w:r w:rsidRPr="00C8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связной речи.</w:t>
            </w:r>
          </w:p>
        </w:tc>
        <w:tc>
          <w:tcPr>
            <w:tcW w:w="4345" w:type="dxa"/>
          </w:tcPr>
          <w:p w:rsidR="00B414C0" w:rsidRDefault="00B414C0" w:rsidP="004F604A">
            <w:r w:rsidRPr="00C8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внимания, памяти, вербально-логического мышления, воображения в игровых упражнениях на бездефектном речевом материале.</w:t>
            </w:r>
          </w:p>
        </w:tc>
      </w:tr>
      <w:tr w:rsidR="00B414C0" w:rsidTr="004F604A">
        <w:trPr>
          <w:trHeight w:val="589"/>
        </w:trPr>
        <w:tc>
          <w:tcPr>
            <w:tcW w:w="4483" w:type="dxa"/>
          </w:tcPr>
          <w:p w:rsidR="00B414C0" w:rsidRDefault="00B414C0" w:rsidP="004F604A">
            <w:r w:rsidRPr="00C8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связной речи.</w:t>
            </w:r>
          </w:p>
        </w:tc>
        <w:tc>
          <w:tcPr>
            <w:tcW w:w="4345" w:type="dxa"/>
          </w:tcPr>
          <w:p w:rsidR="00B414C0" w:rsidRDefault="00B414C0" w:rsidP="004F604A">
            <w:r w:rsidRPr="00C8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внимания, памяти, вербально-логического мышления, воображения в игровых упражнениях на бездефектном речевом материале.</w:t>
            </w:r>
          </w:p>
        </w:tc>
      </w:tr>
      <w:tr w:rsidR="00B414C0" w:rsidTr="004F604A">
        <w:trPr>
          <w:trHeight w:val="488"/>
        </w:trPr>
        <w:tc>
          <w:tcPr>
            <w:tcW w:w="4483" w:type="dxa"/>
          </w:tcPr>
          <w:p w:rsidR="00B414C0" w:rsidRDefault="00B414C0" w:rsidP="004F604A">
            <w:r w:rsidRPr="00C8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</w:t>
            </w:r>
            <w:proofErr w:type="spellStart"/>
            <w:r w:rsidRPr="00C8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графомоторных</w:t>
            </w:r>
            <w:proofErr w:type="spellEnd"/>
            <w:r w:rsidRPr="00C8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навыков и знакомство детей с азами грамоты</w:t>
            </w:r>
          </w:p>
        </w:tc>
        <w:tc>
          <w:tcPr>
            <w:tcW w:w="4345" w:type="dxa"/>
          </w:tcPr>
          <w:p w:rsidR="00B414C0" w:rsidRDefault="00B414C0" w:rsidP="004F604A"/>
        </w:tc>
      </w:tr>
      <w:tr w:rsidR="00B414C0" w:rsidTr="004F604A">
        <w:trPr>
          <w:trHeight w:val="488"/>
        </w:trPr>
        <w:tc>
          <w:tcPr>
            <w:tcW w:w="4483" w:type="dxa"/>
          </w:tcPr>
          <w:p w:rsidR="00B414C0" w:rsidRDefault="00B414C0" w:rsidP="004F604A">
            <w:r w:rsidRPr="00C8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неречевых психических функций, тесно связанных с речью: словесно-логического мышления, памяти, внимания, воображения.</w:t>
            </w:r>
          </w:p>
        </w:tc>
        <w:tc>
          <w:tcPr>
            <w:tcW w:w="4345" w:type="dxa"/>
          </w:tcPr>
          <w:p w:rsidR="00B414C0" w:rsidRDefault="00B414C0" w:rsidP="004F604A"/>
        </w:tc>
      </w:tr>
    </w:tbl>
    <w:p w:rsidR="00C855F4" w:rsidRPr="00C855F4" w:rsidRDefault="00C855F4" w:rsidP="00B414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8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Воспитатели выполняют задания учителя-логопеда ежедневно, используя индивидуальные, подгрупповые и фронтальные формы работ, а также режимные моменты.</w:t>
      </w:r>
    </w:p>
    <w:p w:rsidR="00912014" w:rsidRDefault="00912014" w:rsidP="00B414C0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55F4" w:rsidRPr="00C855F4" w:rsidRDefault="00C855F4" w:rsidP="00B414C0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b/>
          <w:color w:val="31849B" w:themeColor="accent5" w:themeShade="BF"/>
          <w:lang w:eastAsia="ru-RU"/>
        </w:rPr>
      </w:pPr>
      <w:r w:rsidRPr="00C855F4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  <w:t>Воспитатели должны знать:</w:t>
      </w:r>
    </w:p>
    <w:p w:rsidR="00C855F4" w:rsidRPr="00C855F4" w:rsidRDefault="00C855F4" w:rsidP="00B414C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C8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коррекционной программы;</w:t>
      </w:r>
    </w:p>
    <w:p w:rsidR="00C855F4" w:rsidRPr="00C855F4" w:rsidRDefault="00C855F4" w:rsidP="00B414C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C8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возрастные и индивидуальные особенности формирования речи дошкольников;</w:t>
      </w:r>
    </w:p>
    <w:p w:rsidR="00C855F4" w:rsidRPr="00C855F4" w:rsidRDefault="00C855F4" w:rsidP="00B414C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C8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произносительной и лексико-грамматической сторон речи и учитывать речевые возможности каждого ребенка в процессе учебной и вне учебной деятельности.</w:t>
      </w:r>
    </w:p>
    <w:p w:rsidR="00C855F4" w:rsidRPr="00C855F4" w:rsidRDefault="00C855F4" w:rsidP="00B414C0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b/>
          <w:color w:val="31849B" w:themeColor="accent5" w:themeShade="BF"/>
          <w:lang w:eastAsia="ru-RU"/>
        </w:rPr>
      </w:pPr>
      <w:r w:rsidRPr="00C855F4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  <w:t>Воспитатели должны соблюдать условия для развития речевой деятельности и речевого общения детей:</w:t>
      </w:r>
    </w:p>
    <w:p w:rsidR="00C855F4" w:rsidRPr="00C855F4" w:rsidRDefault="00C855F4" w:rsidP="00B414C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C8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и поддерживать речевое общение детей на занятиях, вне занятий;</w:t>
      </w:r>
    </w:p>
    <w:p w:rsidR="00C855F4" w:rsidRPr="00C855F4" w:rsidRDefault="00C855F4" w:rsidP="00B414C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C8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побуждать </w:t>
      </w:r>
      <w:proofErr w:type="gramStart"/>
      <w:r w:rsidRPr="00C8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</w:t>
      </w:r>
      <w:proofErr w:type="gramEnd"/>
      <w:r w:rsidRPr="00C8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слушать других детей;</w:t>
      </w:r>
    </w:p>
    <w:p w:rsidR="00C855F4" w:rsidRPr="00C855F4" w:rsidRDefault="00C855F4" w:rsidP="00B414C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C8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самоконтроля и критического отношения к речи;</w:t>
      </w:r>
    </w:p>
    <w:p w:rsidR="00C855F4" w:rsidRPr="00C855F4" w:rsidRDefault="00C855F4" w:rsidP="00B414C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C8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игры на развитие звуковой культуры речи;</w:t>
      </w:r>
    </w:p>
    <w:p w:rsidR="00C855F4" w:rsidRPr="00C855F4" w:rsidRDefault="00C855F4" w:rsidP="00B414C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C8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работу по развитию слухового и речевого внимания.</w:t>
      </w:r>
    </w:p>
    <w:p w:rsidR="00C855F4" w:rsidRPr="00C855F4" w:rsidRDefault="00C855F4" w:rsidP="00B414C0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b/>
          <w:color w:val="31849B" w:themeColor="accent5" w:themeShade="BF"/>
          <w:lang w:eastAsia="ru-RU"/>
        </w:rPr>
      </w:pPr>
      <w:r w:rsidRPr="00C855F4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  <w:t>Воспитатели логопедической группы не должны:</w:t>
      </w:r>
    </w:p>
    <w:p w:rsidR="00C855F4" w:rsidRPr="00C855F4" w:rsidRDefault="00C855F4" w:rsidP="00B414C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C8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торопить ребенка с ответом;</w:t>
      </w:r>
    </w:p>
    <w:p w:rsidR="00C855F4" w:rsidRPr="00C855F4" w:rsidRDefault="00C855F4" w:rsidP="00B414C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C8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перебивать речь и грубо одергивать, а должны тактично дать образец правильной речи;</w:t>
      </w:r>
    </w:p>
    <w:p w:rsidR="00C855F4" w:rsidRPr="00C855F4" w:rsidRDefault="00C855F4" w:rsidP="00B414C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C8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заставлять ребенка произносить фразу, насыщенную еще не поставленными у него звуками;</w:t>
      </w:r>
    </w:p>
    <w:p w:rsidR="00C855F4" w:rsidRPr="00C855F4" w:rsidRDefault="00C855F4" w:rsidP="00B414C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C8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заучивать тексты и стихи, которые ребенок еще не может произносить.</w:t>
      </w:r>
    </w:p>
    <w:p w:rsidR="00C855F4" w:rsidRPr="00C855F4" w:rsidRDefault="00C855F4" w:rsidP="00B414C0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C8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выделять в группе место для логопедических занятий, так называемый логопедический уголок, в котором должны находиться настольно-печатные игры для формирования правильной воздушной струи, развития неречевых процессов, в совместной деятельности взрослого с детьми, в свободной самостоятельной деятельности детей.</w:t>
      </w:r>
    </w:p>
    <w:p w:rsidR="00C855F4" w:rsidRDefault="00C855F4" w:rsidP="00B414C0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C8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 совместно с воспитателями ДОУ оформляет родительский уголок, готовит и проводит родительские собрания.</w:t>
      </w:r>
    </w:p>
    <w:p w:rsidR="00B414C0" w:rsidRPr="00C855F4" w:rsidRDefault="00B414C0" w:rsidP="00B414C0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</w:p>
    <w:p w:rsidR="00B414C0" w:rsidRDefault="00B414C0" w:rsidP="00B414C0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55F4" w:rsidRPr="00C855F4" w:rsidRDefault="00C855F4" w:rsidP="00B414C0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C8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Правильное, педагогически оправданное взаимодействие воспитателей и логопеда, объединяющее их усилия в интересах коррекции речи у детей, в своей основе имеет создание доброжелательной, эмоционально-положительной обстановки в логопедической группе.</w:t>
      </w:r>
    </w:p>
    <w:p w:rsidR="00C855F4" w:rsidRPr="00C855F4" w:rsidRDefault="00C855F4" w:rsidP="00B414C0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C8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 является определяющим в уровне интеллекта и культуры человека. Правильная, грамотная речь – показывает, готовы ли дети к обучению в школе, смогут ли успешно освоить грамоту и чтение.</w:t>
      </w:r>
    </w:p>
    <w:p w:rsidR="00C855F4" w:rsidRPr="00C855F4" w:rsidRDefault="00C855F4" w:rsidP="00B414C0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C8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Правильно спланированные занятия воспитателя и логопеда дает верное закрепление материала в разных видах деятельности детей. Такое взаимодействие создает вокруг ребенка единую коррекционно-развивающую среду.</w:t>
      </w:r>
    </w:p>
    <w:p w:rsidR="00C855F4" w:rsidRPr="00C855F4" w:rsidRDefault="00C855F4" w:rsidP="00B414C0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C8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атмосфера в детском коллективе укрепляет веру детей в собственные возможности, позволяет сглаживать отрицательные переживания, связанные с речевой неполноценностью, формировать интерес к занятиям.</w:t>
      </w:r>
    </w:p>
    <w:p w:rsidR="00C855F4" w:rsidRDefault="00C855F4" w:rsidP="00B414C0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организованное психолого-педагогическое воздействие воспитателей в большинстве случаев предупреждает появление стойких нежелательных отклонений в поведении, формирует в логопедической группе коллективные доброжелательные, социально приемлемые отношения.</w:t>
      </w:r>
    </w:p>
    <w:p w:rsidR="00C855F4" w:rsidRDefault="00C855F4" w:rsidP="00B414C0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55F4" w:rsidRDefault="00C855F4" w:rsidP="00C855F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55F4" w:rsidRDefault="00C855F4" w:rsidP="00C855F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4C0" w:rsidRDefault="00B414C0" w:rsidP="00C855F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4C0" w:rsidRDefault="00B414C0" w:rsidP="00C855F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4C0" w:rsidRDefault="00B414C0" w:rsidP="00C855F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4C0" w:rsidRDefault="00B414C0" w:rsidP="00C855F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4C0" w:rsidRDefault="00B414C0" w:rsidP="00C855F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4C0" w:rsidRDefault="00B414C0" w:rsidP="00C855F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4C0" w:rsidRDefault="00B414C0" w:rsidP="00C855F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4C0" w:rsidRDefault="00B414C0" w:rsidP="00C855F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4C0" w:rsidRDefault="00B414C0" w:rsidP="00C855F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4C0" w:rsidRDefault="00B414C0" w:rsidP="00C855F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4C0" w:rsidRDefault="00B414C0" w:rsidP="00C855F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4C0" w:rsidRDefault="00B414C0" w:rsidP="00C855F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4C0" w:rsidRDefault="00B414C0" w:rsidP="00C855F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4C0" w:rsidRDefault="00B414C0" w:rsidP="00C855F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4C0" w:rsidRDefault="00B414C0" w:rsidP="00C855F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4C0" w:rsidRDefault="00B414C0" w:rsidP="00C855F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55F4" w:rsidRDefault="00C855F4" w:rsidP="00C855F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414C0" w:rsidRDefault="00B414C0" w:rsidP="00C855F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</w:p>
    <w:sectPr w:rsidR="00B414C0" w:rsidSect="00912014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2C15"/>
    <w:multiLevelType w:val="multilevel"/>
    <w:tmpl w:val="DECE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0312E"/>
    <w:multiLevelType w:val="multilevel"/>
    <w:tmpl w:val="BB46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FE4A6C"/>
    <w:multiLevelType w:val="multilevel"/>
    <w:tmpl w:val="9054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0F5080"/>
    <w:multiLevelType w:val="multilevel"/>
    <w:tmpl w:val="EF461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DF0EA5"/>
    <w:multiLevelType w:val="multilevel"/>
    <w:tmpl w:val="1DD6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F4717B"/>
    <w:multiLevelType w:val="multilevel"/>
    <w:tmpl w:val="B1E66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1A5AAA"/>
    <w:multiLevelType w:val="multilevel"/>
    <w:tmpl w:val="0B8C3B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2F3F85"/>
    <w:multiLevelType w:val="multilevel"/>
    <w:tmpl w:val="04F4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2A"/>
    <w:rsid w:val="0048792A"/>
    <w:rsid w:val="00586161"/>
    <w:rsid w:val="006E0DDB"/>
    <w:rsid w:val="007F2B72"/>
    <w:rsid w:val="00912014"/>
    <w:rsid w:val="00B414C0"/>
    <w:rsid w:val="00C855F4"/>
    <w:rsid w:val="00D13930"/>
    <w:rsid w:val="00F2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</cp:revision>
  <dcterms:created xsi:type="dcterms:W3CDTF">2024-08-07T11:21:00Z</dcterms:created>
  <dcterms:modified xsi:type="dcterms:W3CDTF">2024-08-15T13:13:00Z</dcterms:modified>
</cp:coreProperties>
</file>