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04" w:rsidRPr="00867ACC" w:rsidRDefault="00F122D7" w:rsidP="00867ACC">
      <w:pPr>
        <w:pStyle w:val="Default"/>
        <w:ind w:left="-426"/>
        <w:rPr>
          <w:b/>
          <w:color w:val="auto"/>
        </w:rPr>
      </w:pPr>
      <w:r>
        <w:rPr>
          <w:noProof/>
          <w:lang w:eastAsia="ru-RU"/>
        </w:rPr>
        <w:pict>
          <v:rect id="_x0000_s1026" style="position:absolute;left:0;text-align:left;margin-left:-28.95pt;margin-top:-8.2pt;width:222pt;height:38.65pt;z-index:-6" fillcolor="yellow" strokecolor="#f2f2f2" strokeweight="3pt">
            <v:shadow on="t" type="perspective" color="#39564f" opacity=".5" offset="1pt" offset2="-1pt"/>
          </v:rect>
        </w:pict>
      </w:r>
      <w:r w:rsidR="003B1404">
        <w:rPr>
          <w:b/>
          <w:color w:val="auto"/>
        </w:rPr>
        <w:t>1 ЭТАП</w:t>
      </w:r>
      <w:r w:rsidR="003B1404" w:rsidRPr="00867ACC">
        <w:rPr>
          <w:b/>
          <w:color w:val="auto"/>
        </w:rPr>
        <w:t xml:space="preserve">.  Необходимо добиться у </w:t>
      </w:r>
      <w:r w:rsidR="003B1404">
        <w:rPr>
          <w:b/>
          <w:color w:val="auto"/>
        </w:rPr>
        <w:t xml:space="preserve">                </w:t>
      </w:r>
      <w:r w:rsidR="003B1404" w:rsidRPr="00867ACC">
        <w:rPr>
          <w:b/>
          <w:color w:val="auto"/>
        </w:rPr>
        <w:t>ребенка желания разговаривать</w:t>
      </w:r>
      <w:r w:rsidR="003B1404" w:rsidRPr="00867ACC">
        <w:rPr>
          <w:b/>
          <w:bCs/>
          <w:color w:val="auto"/>
        </w:rPr>
        <w:t>.</w:t>
      </w:r>
    </w:p>
    <w:p w:rsidR="003B1404" w:rsidRPr="00530AB1" w:rsidRDefault="003B1404" w:rsidP="00826E30">
      <w:pPr>
        <w:pStyle w:val="Default"/>
        <w:ind w:left="-426" w:firstLine="426"/>
        <w:jc w:val="center"/>
        <w:rPr>
          <w:color w:val="FF0000"/>
        </w:rPr>
      </w:pPr>
    </w:p>
    <w:p w:rsidR="003B1404" w:rsidRPr="00A107DC" w:rsidRDefault="003B1404" w:rsidP="00826E30">
      <w:pPr>
        <w:pStyle w:val="Default"/>
        <w:ind w:left="-426" w:firstLine="426"/>
        <w:rPr>
          <w:b/>
          <w:i/>
          <w:color w:val="00B050"/>
          <w:u w:val="single"/>
        </w:rPr>
      </w:pPr>
      <w:r w:rsidRPr="00A107DC">
        <w:rPr>
          <w:b/>
          <w:i/>
          <w:color w:val="00B050"/>
          <w:u w:val="single"/>
        </w:rPr>
        <w:t xml:space="preserve">Попробуйте сделать следующее: </w:t>
      </w:r>
    </w:p>
    <w:p w:rsidR="003B1404" w:rsidRPr="00DF44C7" w:rsidRDefault="003B1404" w:rsidP="00826E30">
      <w:pPr>
        <w:pStyle w:val="Default"/>
        <w:numPr>
          <w:ilvl w:val="0"/>
          <w:numId w:val="1"/>
        </w:numPr>
        <w:ind w:left="-426" w:firstLine="426"/>
      </w:pPr>
      <w:r w:rsidRPr="00DF44C7">
        <w:t xml:space="preserve">Расположитесь с ребенком где-нибудь в уютном уголке, например, на диване или на полу. </w:t>
      </w:r>
      <w:r>
        <w:t>Г</w:t>
      </w:r>
      <w:r w:rsidRPr="00DF44C7">
        <w:t>оворите негромко, ласково, не отдавайте приказаний, не отвлекайтесь.</w:t>
      </w:r>
    </w:p>
    <w:p w:rsidR="003B1404" w:rsidRPr="00DF44C7" w:rsidRDefault="003B1404" w:rsidP="00826E30">
      <w:pPr>
        <w:pStyle w:val="Default"/>
        <w:numPr>
          <w:ilvl w:val="0"/>
          <w:numId w:val="1"/>
        </w:numPr>
        <w:ind w:left="-426" w:firstLine="426"/>
      </w:pPr>
      <w:r w:rsidRPr="00DF44C7">
        <w:t>Возьмите любимую игрушку вашего ребенка. Организуйте с ней простейшую игру. Сопровождайте</w:t>
      </w:r>
      <w:r>
        <w:t xml:space="preserve"> манипуляции с игрушкой звуками</w:t>
      </w:r>
      <w:r w:rsidRPr="00DF44C7">
        <w:t>. Очень важно чтобы ваше участие не было слишком навязчивым, но, с другой стороны, вы должны сделать так,</w:t>
      </w:r>
      <w:r>
        <w:t xml:space="preserve"> чтобы эта игра была совместной</w:t>
      </w:r>
      <w:r w:rsidRPr="00DF44C7">
        <w:t xml:space="preserve">. </w:t>
      </w:r>
    </w:p>
    <w:p w:rsidR="003B1404" w:rsidRPr="00DF44C7" w:rsidRDefault="003B1404" w:rsidP="00826E30">
      <w:pPr>
        <w:pStyle w:val="Default"/>
      </w:pPr>
    </w:p>
    <w:p w:rsidR="003B1404" w:rsidRPr="00DF44C7" w:rsidRDefault="003B1404" w:rsidP="00826E30">
      <w:pPr>
        <w:pStyle w:val="Default"/>
        <w:rPr>
          <w:i/>
        </w:rPr>
      </w:pPr>
      <w:r w:rsidRPr="00DF44C7">
        <w:rPr>
          <w:i/>
          <w:color w:val="auto"/>
        </w:rPr>
        <w:t xml:space="preserve">Например, у вас сын. Вы играете с ним в машинки. При этом вы катаете вместе с сыном машинку, изображая ее </w:t>
      </w:r>
      <w:proofErr w:type="spellStart"/>
      <w:r w:rsidRPr="00DF44C7">
        <w:rPr>
          <w:i/>
          <w:color w:val="auto"/>
        </w:rPr>
        <w:t>бибиканье</w:t>
      </w:r>
      <w:proofErr w:type="spellEnd"/>
      <w:r w:rsidRPr="00DF44C7">
        <w:rPr>
          <w:i/>
          <w:color w:val="auto"/>
        </w:rPr>
        <w:t>: «Би-би» или «</w:t>
      </w:r>
      <w:proofErr w:type="gramStart"/>
      <w:r w:rsidRPr="00DF44C7">
        <w:rPr>
          <w:i/>
          <w:color w:val="auto"/>
        </w:rPr>
        <w:t>Ту-ту</w:t>
      </w:r>
      <w:proofErr w:type="gramEnd"/>
      <w:r w:rsidRPr="00DF44C7">
        <w:rPr>
          <w:i/>
          <w:color w:val="auto"/>
        </w:rPr>
        <w:t>»</w:t>
      </w:r>
      <w:r w:rsidRPr="00DF44C7">
        <w:rPr>
          <w:i/>
        </w:rPr>
        <w:t>.</w:t>
      </w:r>
    </w:p>
    <w:p w:rsidR="003B1404" w:rsidRPr="00DF44C7" w:rsidRDefault="003B1404" w:rsidP="00826E30">
      <w:pPr>
        <w:pStyle w:val="Default"/>
      </w:pPr>
    </w:p>
    <w:p w:rsidR="003B1404" w:rsidRPr="00826E30" w:rsidRDefault="003B1404" w:rsidP="00826E30">
      <w:pPr>
        <w:pStyle w:val="Default"/>
        <w:numPr>
          <w:ilvl w:val="0"/>
          <w:numId w:val="1"/>
        </w:numPr>
        <w:ind w:left="-426" w:firstLine="426"/>
        <w:rPr>
          <w:b/>
        </w:rPr>
      </w:pPr>
      <w:r w:rsidRPr="00DF44C7">
        <w:t>Пытайтесь установить словесный ко</w:t>
      </w:r>
      <w:r>
        <w:t>нтакт с ребенком. В ходе игры спросите его</w:t>
      </w:r>
      <w:r w:rsidRPr="00DF44C7">
        <w:t xml:space="preserve">: </w:t>
      </w:r>
      <w:r w:rsidRPr="00826E30">
        <w:rPr>
          <w:i/>
        </w:rPr>
        <w:t>«Как гудит машина?»  И сами отвечаете на этот вопрос: «Би-би»</w:t>
      </w:r>
      <w:r w:rsidRPr="00DF44C7">
        <w:t xml:space="preserve">, — с удовольствием растягивая гласные. И если после двадцатого или тридцатого раза, когда у вас уже устали губы и язык произносить это </w:t>
      </w:r>
      <w:r w:rsidRPr="00826E30">
        <w:rPr>
          <w:i/>
        </w:rPr>
        <w:t>«би-би»</w:t>
      </w:r>
      <w:r w:rsidRPr="00DF44C7">
        <w:t xml:space="preserve">, вы услышали робкое </w:t>
      </w:r>
      <w:r w:rsidRPr="00826E30">
        <w:rPr>
          <w:i/>
        </w:rPr>
        <w:t>«би»</w:t>
      </w:r>
      <w:r w:rsidRPr="00DF44C7">
        <w:t xml:space="preserve"> от своего ребенка, знайте, что это маленькая победа! </w:t>
      </w:r>
      <w:r>
        <w:t xml:space="preserve">        </w:t>
      </w:r>
      <w:r w:rsidRPr="00826E30">
        <w:rPr>
          <w:b/>
        </w:rPr>
        <w:t>Похвалите его! Порадуйтесь вместе с ним!</w:t>
      </w:r>
    </w:p>
    <w:p w:rsidR="003B1404" w:rsidRDefault="00F122D7" w:rsidP="00826E30">
      <w:pPr>
        <w:pStyle w:val="Default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-15.95pt;margin-top:8.2pt;width:197.35pt;height:128.1pt;z-index:-5;visibility:visible">
            <v:imagedata r:id="rId6" o:title=""/>
          </v:shape>
        </w:pict>
      </w:r>
    </w:p>
    <w:p w:rsidR="003B1404" w:rsidRPr="00DF44C7" w:rsidRDefault="003B1404" w:rsidP="00826E30">
      <w:pPr>
        <w:pStyle w:val="Default"/>
      </w:pPr>
    </w:p>
    <w:p w:rsidR="003B1404" w:rsidRDefault="003B1404" w:rsidP="00826E30">
      <w:pPr>
        <w:pStyle w:val="Default"/>
        <w:jc w:val="center"/>
        <w:rPr>
          <w:b/>
          <w:color w:val="FF0000"/>
        </w:rPr>
      </w:pPr>
    </w:p>
    <w:p w:rsidR="003B1404" w:rsidRDefault="003B1404" w:rsidP="00826E30">
      <w:pPr>
        <w:pStyle w:val="Default"/>
        <w:jc w:val="center"/>
        <w:rPr>
          <w:b/>
          <w:color w:val="FF0000"/>
        </w:rPr>
      </w:pPr>
    </w:p>
    <w:p w:rsidR="003B1404" w:rsidRDefault="003B1404" w:rsidP="00826E30">
      <w:pPr>
        <w:pStyle w:val="Default"/>
        <w:jc w:val="center"/>
        <w:rPr>
          <w:b/>
          <w:color w:val="FF0000"/>
        </w:rPr>
      </w:pPr>
    </w:p>
    <w:p w:rsidR="003B1404" w:rsidRDefault="003B1404" w:rsidP="00826E30">
      <w:pPr>
        <w:pStyle w:val="Default"/>
        <w:jc w:val="center"/>
        <w:rPr>
          <w:b/>
          <w:color w:val="FF0000"/>
        </w:rPr>
      </w:pPr>
    </w:p>
    <w:p w:rsidR="003B1404" w:rsidRDefault="003B1404" w:rsidP="00826E30">
      <w:pPr>
        <w:pStyle w:val="Default"/>
        <w:jc w:val="center"/>
        <w:rPr>
          <w:b/>
          <w:color w:val="FF0000"/>
        </w:rPr>
      </w:pPr>
    </w:p>
    <w:p w:rsidR="003B1404" w:rsidRDefault="003B1404" w:rsidP="00826E30">
      <w:pPr>
        <w:pStyle w:val="Default"/>
        <w:jc w:val="center"/>
        <w:rPr>
          <w:b/>
          <w:color w:val="FF0000"/>
        </w:rPr>
      </w:pPr>
    </w:p>
    <w:p w:rsidR="003B1404" w:rsidRPr="00867ACC" w:rsidRDefault="00F122D7" w:rsidP="00826E30">
      <w:pPr>
        <w:pStyle w:val="Default"/>
        <w:jc w:val="center"/>
        <w:rPr>
          <w:b/>
          <w:color w:val="auto"/>
        </w:rPr>
      </w:pPr>
      <w:r>
        <w:rPr>
          <w:noProof/>
          <w:lang w:eastAsia="ru-RU"/>
        </w:rPr>
        <w:lastRenderedPageBreak/>
        <w:pict>
          <v:rect id="_x0000_s1028" style="position:absolute;left:0;text-align:left;margin-left:-4.55pt;margin-top:-8.2pt;width:222pt;height:38.65pt;z-index:-2" fillcolor="yellow" strokecolor="#f2f2f2" strokeweight="3pt">
            <v:shadow on="t" type="perspective" color="#39564f" opacity=".5" offset="1pt" offset2="-1pt"/>
          </v:rect>
        </w:pict>
      </w:r>
      <w:r w:rsidR="003B1404">
        <w:rPr>
          <w:b/>
          <w:color w:val="auto"/>
        </w:rPr>
        <w:t>2 ЭТАП</w:t>
      </w:r>
      <w:r w:rsidR="003B1404" w:rsidRPr="00867ACC">
        <w:rPr>
          <w:b/>
          <w:color w:val="auto"/>
        </w:rPr>
        <w:t xml:space="preserve">. </w:t>
      </w:r>
      <w:r w:rsidR="003B1404">
        <w:rPr>
          <w:b/>
          <w:color w:val="auto"/>
        </w:rPr>
        <w:t xml:space="preserve"> </w:t>
      </w:r>
      <w:r w:rsidR="003B1404" w:rsidRPr="00867ACC">
        <w:rPr>
          <w:b/>
          <w:color w:val="auto"/>
        </w:rPr>
        <w:t>Формируем речь.</w:t>
      </w:r>
    </w:p>
    <w:p w:rsidR="003B1404" w:rsidRPr="00530AB1" w:rsidRDefault="003B1404" w:rsidP="00826E30">
      <w:pPr>
        <w:pStyle w:val="Default"/>
        <w:jc w:val="center"/>
        <w:rPr>
          <w:b/>
          <w:color w:val="FF0000"/>
        </w:rPr>
      </w:pPr>
    </w:p>
    <w:p w:rsidR="003B1404" w:rsidRDefault="003B1404" w:rsidP="00826E30">
      <w:pPr>
        <w:pStyle w:val="Default"/>
        <w:ind w:firstLine="567"/>
        <w:rPr>
          <w:i/>
        </w:rPr>
      </w:pPr>
    </w:p>
    <w:p w:rsidR="003B1404" w:rsidRPr="00826E30" w:rsidRDefault="003B1404" w:rsidP="00826E30">
      <w:pPr>
        <w:pStyle w:val="Default"/>
        <w:ind w:firstLine="567"/>
        <w:rPr>
          <w:i/>
        </w:rPr>
      </w:pPr>
      <w:r w:rsidRPr="00826E30">
        <w:rPr>
          <w:i/>
        </w:rPr>
        <w:t>Для этого взрослый (мама, папа, бабушка и т.д.) должен организовать общение с ребенком в процессе совместной деятельности или игры.</w:t>
      </w:r>
    </w:p>
    <w:p w:rsidR="003B1404" w:rsidRPr="00DF44C7" w:rsidRDefault="003B1404" w:rsidP="00826E30">
      <w:pPr>
        <w:pStyle w:val="Default"/>
      </w:pPr>
      <w:r w:rsidRPr="00DF44C7">
        <w:t xml:space="preserve"> </w:t>
      </w:r>
    </w:p>
    <w:p w:rsidR="003B1404" w:rsidRPr="00A107DC" w:rsidRDefault="003B1404" w:rsidP="00CF77F8">
      <w:pPr>
        <w:pStyle w:val="Default"/>
        <w:jc w:val="center"/>
        <w:rPr>
          <w:b/>
          <w:bCs/>
          <w:i/>
          <w:iCs/>
          <w:color w:val="00B050"/>
          <w:sz w:val="28"/>
        </w:rPr>
      </w:pPr>
      <w:r w:rsidRPr="00A107DC">
        <w:rPr>
          <w:b/>
          <w:bCs/>
          <w:i/>
          <w:iCs/>
          <w:color w:val="00B050"/>
          <w:sz w:val="28"/>
        </w:rPr>
        <w:t>Помните, нельзя использовать прямые инструкции «Скажи», «Повтори»!</w:t>
      </w:r>
    </w:p>
    <w:p w:rsidR="003B1404" w:rsidRPr="00DF44C7" w:rsidRDefault="003B1404" w:rsidP="00826E30">
      <w:pPr>
        <w:pStyle w:val="Default"/>
      </w:pPr>
    </w:p>
    <w:p w:rsidR="003B1404" w:rsidRDefault="003B1404" w:rsidP="00826E30">
      <w:pPr>
        <w:pStyle w:val="Default"/>
      </w:pPr>
      <w:r w:rsidRPr="00DF44C7">
        <w:t>Например</w:t>
      </w:r>
      <w:r>
        <w:t>,</w:t>
      </w:r>
      <w:r w:rsidRPr="00DF44C7">
        <w:t xml:space="preserve"> во время прогулки, одевания и еды, многократно проговаривает названия простых предметов (</w:t>
      </w:r>
      <w:r w:rsidRPr="00DF44C7">
        <w:rPr>
          <w:i/>
          <w:iCs/>
        </w:rPr>
        <w:t>куртка, шапка, сапоги, ложка, чашка, вилка.</w:t>
      </w:r>
      <w:r w:rsidRPr="00DF44C7">
        <w:t xml:space="preserve">, разворачивая перед </w:t>
      </w:r>
      <w:r>
        <w:t xml:space="preserve"> </w:t>
      </w:r>
      <w:r w:rsidRPr="00DF44C7">
        <w:t xml:space="preserve">ребенком диалог </w:t>
      </w:r>
      <w:proofErr w:type="gramStart"/>
      <w:r>
        <w:t>-</w:t>
      </w:r>
      <w:r w:rsidRPr="00DF44C7">
        <w:t>о</w:t>
      </w:r>
      <w:proofErr w:type="gramEnd"/>
      <w:r w:rsidRPr="00DF44C7">
        <w:t>бразец, в процессе которого исполняет роли спрашивающего и отвечающего. Названия</w:t>
      </w:r>
      <w:r>
        <w:t xml:space="preserve"> предметов произносятся в замед</w:t>
      </w:r>
      <w:r w:rsidRPr="00DF44C7">
        <w:t>ленном темпе, четко. Сначала многократно повторяется название</w:t>
      </w:r>
      <w:r>
        <w:t xml:space="preserve"> одного предмета, затем другого и т.д</w:t>
      </w:r>
      <w:proofErr w:type="gramStart"/>
      <w:r>
        <w:t>.</w:t>
      </w:r>
      <w:r w:rsidRPr="00DF44C7">
        <w:t xml:space="preserve">. </w:t>
      </w:r>
      <w:proofErr w:type="gramEnd"/>
    </w:p>
    <w:p w:rsidR="003B1404" w:rsidRPr="00DF44C7" w:rsidRDefault="003B1404" w:rsidP="00826E30">
      <w:pPr>
        <w:pStyle w:val="Default"/>
      </w:pPr>
    </w:p>
    <w:p w:rsidR="003B1404" w:rsidRPr="00826E30" w:rsidRDefault="003B1404" w:rsidP="00826E30">
      <w:pPr>
        <w:pStyle w:val="Default"/>
        <w:jc w:val="center"/>
        <w:rPr>
          <w:b/>
        </w:rPr>
      </w:pPr>
      <w:r w:rsidRPr="00826E30">
        <w:rPr>
          <w:b/>
        </w:rPr>
        <w:t>Например, достаем и надеваем на ребенка куртку.</w:t>
      </w:r>
    </w:p>
    <w:p w:rsidR="003B1404" w:rsidRPr="00826E30" w:rsidRDefault="003B1404" w:rsidP="00826E30">
      <w:pPr>
        <w:pStyle w:val="Default"/>
        <w:rPr>
          <w:i/>
        </w:rPr>
      </w:pPr>
      <w:r w:rsidRPr="00826E30">
        <w:rPr>
          <w:i/>
        </w:rPr>
        <w:t xml:space="preserve">Взрослый: Что мы достали? — Куртку </w:t>
      </w:r>
    </w:p>
    <w:p w:rsidR="003B1404" w:rsidRPr="00826E30" w:rsidRDefault="003B1404" w:rsidP="00826E30">
      <w:pPr>
        <w:pStyle w:val="Default"/>
        <w:rPr>
          <w:i/>
        </w:rPr>
      </w:pPr>
      <w:r w:rsidRPr="00826E30">
        <w:rPr>
          <w:i/>
        </w:rPr>
        <w:t>Что это такое? — Куртка</w:t>
      </w:r>
    </w:p>
    <w:p w:rsidR="003B1404" w:rsidRPr="00826E30" w:rsidRDefault="003B1404" w:rsidP="00826E30">
      <w:pPr>
        <w:pStyle w:val="Default"/>
        <w:rPr>
          <w:i/>
        </w:rPr>
      </w:pPr>
      <w:r w:rsidRPr="00826E30">
        <w:rPr>
          <w:i/>
        </w:rPr>
        <w:t xml:space="preserve">Что сейчас мы надели? — Куртку. </w:t>
      </w:r>
    </w:p>
    <w:p w:rsidR="003B1404" w:rsidRPr="00826E30" w:rsidRDefault="003B1404" w:rsidP="00826E30">
      <w:pPr>
        <w:pStyle w:val="Default"/>
        <w:rPr>
          <w:i/>
        </w:rPr>
      </w:pPr>
      <w:r w:rsidRPr="00826E30">
        <w:rPr>
          <w:i/>
        </w:rPr>
        <w:t xml:space="preserve">Потом стали надевать на ребенка шапку. </w:t>
      </w:r>
    </w:p>
    <w:p w:rsidR="003B1404" w:rsidRPr="00826E30" w:rsidRDefault="003B1404" w:rsidP="00826E30">
      <w:pPr>
        <w:pStyle w:val="Default"/>
        <w:ind w:left="-426" w:firstLine="426"/>
        <w:rPr>
          <w:i/>
          <w:color w:val="auto"/>
        </w:rPr>
      </w:pPr>
      <w:r w:rsidRPr="00826E30">
        <w:rPr>
          <w:i/>
        </w:rPr>
        <w:t>Что мы достали? — Шапку.</w:t>
      </w:r>
    </w:p>
    <w:p w:rsidR="003B1404" w:rsidRPr="00826E30" w:rsidRDefault="003B1404" w:rsidP="00826E30">
      <w:pPr>
        <w:pStyle w:val="Default"/>
        <w:rPr>
          <w:i/>
        </w:rPr>
      </w:pPr>
      <w:r w:rsidRPr="00826E30">
        <w:rPr>
          <w:i/>
        </w:rPr>
        <w:t xml:space="preserve">Что это такое? — Шапка. </w:t>
      </w:r>
    </w:p>
    <w:p w:rsidR="003B1404" w:rsidRPr="00826E30" w:rsidRDefault="003B1404" w:rsidP="00826E30">
      <w:pPr>
        <w:pStyle w:val="Default"/>
        <w:rPr>
          <w:i/>
        </w:rPr>
      </w:pPr>
      <w:r w:rsidRPr="00826E30">
        <w:rPr>
          <w:i/>
        </w:rPr>
        <w:t xml:space="preserve">Что сейчас мы надели? — Шапку. И т.д. </w:t>
      </w:r>
    </w:p>
    <w:p w:rsidR="003B1404" w:rsidRPr="00867ACC" w:rsidRDefault="003B1404" w:rsidP="00826E30">
      <w:pPr>
        <w:spacing w:line="240" w:lineRule="auto"/>
        <w:ind w:firstLine="426"/>
        <w:rPr>
          <w:rFonts w:ascii="Times New Roman" w:hAnsi="Times New Roman"/>
          <w:sz w:val="20"/>
          <w:szCs w:val="24"/>
        </w:rPr>
      </w:pPr>
    </w:p>
    <w:p w:rsidR="003B1404" w:rsidRPr="00DF44C7" w:rsidRDefault="003B1404" w:rsidP="00CF77F8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DF44C7">
        <w:rPr>
          <w:rFonts w:ascii="Times New Roman" w:hAnsi="Times New Roman"/>
          <w:sz w:val="24"/>
          <w:szCs w:val="24"/>
        </w:rPr>
        <w:t xml:space="preserve">И так проговаривается каждое слово по десять, пятнадцать, двадцать раз на дню. Чем чаще, тем лучше, но </w:t>
      </w:r>
      <w:r w:rsidRPr="00DF44C7">
        <w:rPr>
          <w:rFonts w:ascii="Times New Roman" w:hAnsi="Times New Roman"/>
          <w:b/>
          <w:bCs/>
          <w:sz w:val="24"/>
          <w:szCs w:val="24"/>
        </w:rPr>
        <w:t xml:space="preserve">всегда в процессе действий </w:t>
      </w:r>
      <w:r w:rsidRPr="00DF44C7">
        <w:rPr>
          <w:rFonts w:ascii="Times New Roman" w:hAnsi="Times New Roman"/>
          <w:sz w:val="24"/>
          <w:szCs w:val="24"/>
        </w:rPr>
        <w:t xml:space="preserve">с этим предметом. </w:t>
      </w:r>
    </w:p>
    <w:p w:rsidR="003B1404" w:rsidRPr="00867ACC" w:rsidRDefault="00F122D7" w:rsidP="00867ACC">
      <w:pPr>
        <w:pStyle w:val="Default"/>
        <w:ind w:right="-294"/>
        <w:jc w:val="center"/>
        <w:rPr>
          <w:b/>
          <w:color w:val="auto"/>
        </w:rPr>
      </w:pPr>
      <w:r>
        <w:rPr>
          <w:noProof/>
          <w:lang w:eastAsia="ru-RU"/>
        </w:rPr>
        <w:lastRenderedPageBreak/>
        <w:pict>
          <v:rect id="_x0000_s1029" style="position:absolute;left:0;text-align:left;margin-left:-1.15pt;margin-top:-8.2pt;width:237.75pt;height:38.65pt;z-index:-1" fillcolor="yellow" strokecolor="#f2f2f2" strokeweight="3pt">
            <v:shadow on="t" type="perspective" color="#39564f" opacity=".5" offset="1pt" offset2="-1pt"/>
          </v:rect>
        </w:pict>
      </w:r>
      <w:r w:rsidR="003B1404">
        <w:rPr>
          <w:b/>
          <w:color w:val="auto"/>
        </w:rPr>
        <w:t xml:space="preserve">      3 ЭТАП</w:t>
      </w:r>
      <w:r w:rsidR="003B1404" w:rsidRPr="00867ACC">
        <w:rPr>
          <w:b/>
          <w:color w:val="auto"/>
        </w:rPr>
        <w:t xml:space="preserve">. Постепенно </w:t>
      </w:r>
      <w:r w:rsidR="003B1404">
        <w:rPr>
          <w:b/>
          <w:color w:val="auto"/>
        </w:rPr>
        <w:t>косвенно поощряем ребёнка</w:t>
      </w:r>
      <w:r w:rsidR="003B1404" w:rsidRPr="00867ACC">
        <w:rPr>
          <w:b/>
          <w:color w:val="auto"/>
        </w:rPr>
        <w:t xml:space="preserve"> к вступлению в диалог.</w:t>
      </w:r>
    </w:p>
    <w:p w:rsidR="003B1404" w:rsidRDefault="003B1404" w:rsidP="00826E30">
      <w:pPr>
        <w:pStyle w:val="Default"/>
        <w:ind w:firstLine="567"/>
        <w:rPr>
          <w:i/>
        </w:rPr>
      </w:pPr>
    </w:p>
    <w:p w:rsidR="003B1404" w:rsidRPr="00826E30" w:rsidRDefault="003B1404" w:rsidP="00826E30">
      <w:pPr>
        <w:pStyle w:val="Default"/>
        <w:ind w:firstLine="567"/>
        <w:rPr>
          <w:i/>
        </w:rPr>
      </w:pPr>
      <w:r w:rsidRPr="00826E30">
        <w:rPr>
          <w:i/>
        </w:rPr>
        <w:t xml:space="preserve">После вопросов взрослый делает все более и более длинные паузы (до 5-10 сек.) </w:t>
      </w:r>
    </w:p>
    <w:p w:rsidR="003B1404" w:rsidRDefault="003B1404" w:rsidP="00826E30">
      <w:pPr>
        <w:pStyle w:val="Default"/>
        <w:ind w:firstLine="567"/>
        <w:rPr>
          <w:b/>
        </w:rPr>
      </w:pPr>
    </w:p>
    <w:p w:rsidR="003B1404" w:rsidRPr="00DF44C7" w:rsidRDefault="003B1404" w:rsidP="00826E30">
      <w:pPr>
        <w:pStyle w:val="Default"/>
        <w:ind w:firstLine="567"/>
      </w:pPr>
      <w:r w:rsidRPr="00DF44C7">
        <w:rPr>
          <w:b/>
        </w:rPr>
        <w:t>Например:</w:t>
      </w:r>
    </w:p>
    <w:p w:rsidR="003B1404" w:rsidRPr="00826E30" w:rsidRDefault="003B1404" w:rsidP="00826E30">
      <w:pPr>
        <w:pStyle w:val="Default"/>
        <w:ind w:firstLine="567"/>
        <w:rPr>
          <w:i/>
        </w:rPr>
      </w:pPr>
      <w:r w:rsidRPr="00DF44C7">
        <w:t xml:space="preserve">- </w:t>
      </w:r>
      <w:r w:rsidRPr="00826E30">
        <w:rPr>
          <w:i/>
        </w:rPr>
        <w:t>Принеси тарелку. Что ты принес? (пауза 5-10 сек.)</w:t>
      </w:r>
    </w:p>
    <w:p w:rsidR="003B1404" w:rsidRPr="00826E30" w:rsidRDefault="003B1404" w:rsidP="00826E30">
      <w:pPr>
        <w:pStyle w:val="Default"/>
        <w:ind w:firstLine="567"/>
        <w:rPr>
          <w:i/>
        </w:rPr>
      </w:pPr>
      <w:r w:rsidRPr="00826E30">
        <w:rPr>
          <w:i/>
        </w:rPr>
        <w:t xml:space="preserve">Правильно, тарелку. Тарелку. Это тарелка... </w:t>
      </w:r>
    </w:p>
    <w:p w:rsidR="003B1404" w:rsidRDefault="003B1404" w:rsidP="00826E30">
      <w:pPr>
        <w:pStyle w:val="Default"/>
        <w:ind w:firstLine="567"/>
        <w:rPr>
          <w:i/>
        </w:rPr>
      </w:pPr>
      <w:r w:rsidRPr="00826E30">
        <w:rPr>
          <w:i/>
        </w:rPr>
        <w:t xml:space="preserve">Что это?.. Это тарелка. И т.п. </w:t>
      </w:r>
    </w:p>
    <w:p w:rsidR="003B1404" w:rsidRPr="00826E30" w:rsidRDefault="003B1404" w:rsidP="00826E30">
      <w:pPr>
        <w:pStyle w:val="Default"/>
        <w:ind w:firstLine="567"/>
        <w:rPr>
          <w:i/>
        </w:rPr>
      </w:pPr>
    </w:p>
    <w:p w:rsidR="003B1404" w:rsidRDefault="003B1404" w:rsidP="00826E30">
      <w:pPr>
        <w:pStyle w:val="Default"/>
        <w:ind w:firstLine="567"/>
      </w:pPr>
      <w:r w:rsidRPr="00DF44C7">
        <w:t xml:space="preserve">Однако простое проговаривание может быть недостаточным, поэтому взрослый фиксирует внимание ребенка не только на звучании </w:t>
      </w:r>
      <w:proofErr w:type="gramStart"/>
      <w:r w:rsidRPr="00DF44C7">
        <w:t>слова</w:t>
      </w:r>
      <w:proofErr w:type="gramEnd"/>
      <w:r w:rsidRPr="00DF44C7">
        <w:t xml:space="preserve"> но и на </w:t>
      </w:r>
      <w:r w:rsidRPr="00826E30">
        <w:rPr>
          <w:b/>
        </w:rPr>
        <w:t>артикуляционных укладах</w:t>
      </w:r>
      <w:r w:rsidRPr="00DF44C7">
        <w:t xml:space="preserve">. </w:t>
      </w:r>
    </w:p>
    <w:p w:rsidR="003B1404" w:rsidRDefault="003B1404" w:rsidP="00826E30">
      <w:pPr>
        <w:pStyle w:val="Default"/>
        <w:ind w:firstLine="567"/>
      </w:pPr>
    </w:p>
    <w:p w:rsidR="003B1404" w:rsidRPr="00826E30" w:rsidRDefault="003B1404" w:rsidP="00826E30">
      <w:pPr>
        <w:pStyle w:val="Default"/>
        <w:ind w:firstLine="567"/>
        <w:rPr>
          <w:b/>
        </w:rPr>
      </w:pPr>
      <w:r w:rsidRPr="00826E30">
        <w:rPr>
          <w:b/>
        </w:rPr>
        <w:t xml:space="preserve">Например: </w:t>
      </w:r>
    </w:p>
    <w:p w:rsidR="003B1404" w:rsidRPr="00826E30" w:rsidRDefault="003B1404" w:rsidP="00826E30">
      <w:pPr>
        <w:pStyle w:val="Default"/>
        <w:ind w:firstLine="567"/>
        <w:rPr>
          <w:i/>
        </w:rPr>
      </w:pPr>
      <w:r>
        <w:rPr>
          <w:i/>
        </w:rPr>
        <w:t xml:space="preserve">- </w:t>
      </w:r>
      <w:r w:rsidRPr="00826E30">
        <w:rPr>
          <w:i/>
        </w:rPr>
        <w:t>Где у меня рот? Где губы? Слушай и смотри на губы «та-</w:t>
      </w:r>
      <w:proofErr w:type="spellStart"/>
      <w:r w:rsidRPr="00826E30">
        <w:rPr>
          <w:i/>
        </w:rPr>
        <w:t>рел</w:t>
      </w:r>
      <w:proofErr w:type="spellEnd"/>
      <w:r w:rsidRPr="00826E30">
        <w:rPr>
          <w:i/>
        </w:rPr>
        <w:t xml:space="preserve">-ка». </w:t>
      </w:r>
    </w:p>
    <w:p w:rsidR="003B1404" w:rsidRPr="00826E30" w:rsidRDefault="003B1404" w:rsidP="00826E30">
      <w:pPr>
        <w:pStyle w:val="Default"/>
        <w:ind w:firstLine="567"/>
        <w:rPr>
          <w:i/>
        </w:rPr>
      </w:pPr>
      <w:r>
        <w:rPr>
          <w:i/>
        </w:rPr>
        <w:t xml:space="preserve">- </w:t>
      </w:r>
      <w:r w:rsidRPr="00826E30">
        <w:rPr>
          <w:i/>
        </w:rPr>
        <w:t>Еще раз та-</w:t>
      </w:r>
      <w:proofErr w:type="spellStart"/>
      <w:r w:rsidRPr="00826E30">
        <w:rPr>
          <w:i/>
        </w:rPr>
        <w:t>рел</w:t>
      </w:r>
      <w:proofErr w:type="spellEnd"/>
      <w:r w:rsidRPr="00826E30">
        <w:rPr>
          <w:i/>
        </w:rPr>
        <w:t xml:space="preserve">-ка. </w:t>
      </w:r>
    </w:p>
    <w:p w:rsidR="003B1404" w:rsidRDefault="003B1404" w:rsidP="00826E30">
      <w:pPr>
        <w:pStyle w:val="Default"/>
        <w:ind w:firstLine="567"/>
        <w:rPr>
          <w:i/>
        </w:rPr>
      </w:pPr>
      <w:r>
        <w:rPr>
          <w:i/>
        </w:rPr>
        <w:t xml:space="preserve">- </w:t>
      </w:r>
      <w:r w:rsidRPr="00826E30">
        <w:rPr>
          <w:i/>
        </w:rPr>
        <w:t>Давай вместе та-</w:t>
      </w:r>
      <w:proofErr w:type="spellStart"/>
      <w:r w:rsidRPr="00826E30">
        <w:rPr>
          <w:i/>
        </w:rPr>
        <w:t>рел</w:t>
      </w:r>
      <w:proofErr w:type="spellEnd"/>
      <w:r w:rsidRPr="00826E30">
        <w:rPr>
          <w:i/>
        </w:rPr>
        <w:t xml:space="preserve">-ка. Молодец! </w:t>
      </w:r>
    </w:p>
    <w:p w:rsidR="003B1404" w:rsidRPr="00826E30" w:rsidRDefault="003B1404" w:rsidP="00826E30">
      <w:pPr>
        <w:pStyle w:val="Default"/>
        <w:ind w:firstLine="567"/>
        <w:rPr>
          <w:i/>
        </w:rPr>
      </w:pPr>
    </w:p>
    <w:p w:rsidR="003B1404" w:rsidRPr="00A107DC" w:rsidRDefault="003B1404" w:rsidP="00826E30">
      <w:pPr>
        <w:pStyle w:val="Default"/>
        <w:ind w:firstLine="567"/>
        <w:rPr>
          <w:b/>
          <w:color w:val="00B050"/>
        </w:rPr>
      </w:pPr>
      <w:proofErr w:type="gramStart"/>
      <w:r w:rsidRPr="00A107DC">
        <w:rPr>
          <w:b/>
          <w:color w:val="00B050"/>
        </w:rPr>
        <w:t>Хвалите ребенка даже в том случае если он не повторил</w:t>
      </w:r>
      <w:proofErr w:type="gramEnd"/>
      <w:r w:rsidRPr="00A107DC">
        <w:rPr>
          <w:b/>
          <w:color w:val="00B050"/>
        </w:rPr>
        <w:t xml:space="preserve">, а только внимательно следил за движением губ. </w:t>
      </w:r>
    </w:p>
    <w:p w:rsidR="003B1404" w:rsidRPr="00A107DC" w:rsidRDefault="003B1404" w:rsidP="00CF77F8">
      <w:pPr>
        <w:pStyle w:val="Default"/>
        <w:rPr>
          <w:b/>
          <w:color w:val="00B050"/>
        </w:rPr>
      </w:pPr>
    </w:p>
    <w:p w:rsidR="003B1404" w:rsidRDefault="003B1404" w:rsidP="00826E30">
      <w:pPr>
        <w:pStyle w:val="Default"/>
        <w:ind w:firstLine="567"/>
        <w:rPr>
          <w:i/>
        </w:rPr>
      </w:pPr>
      <w:r>
        <w:rPr>
          <w:i/>
        </w:rPr>
        <w:t xml:space="preserve">- </w:t>
      </w:r>
      <w:r w:rsidRPr="00CF77F8">
        <w:rPr>
          <w:i/>
        </w:rPr>
        <w:t>Взрослый. Еще раз вместе та-</w:t>
      </w:r>
      <w:proofErr w:type="spellStart"/>
      <w:r w:rsidRPr="00CF77F8">
        <w:rPr>
          <w:i/>
        </w:rPr>
        <w:t>рел</w:t>
      </w:r>
      <w:proofErr w:type="spellEnd"/>
      <w:r w:rsidRPr="00CF77F8">
        <w:rPr>
          <w:i/>
        </w:rPr>
        <w:t>-ка. Хорошо!</w:t>
      </w:r>
    </w:p>
    <w:p w:rsidR="003B1404" w:rsidRPr="00CF77F8" w:rsidRDefault="003B1404" w:rsidP="00826E30">
      <w:pPr>
        <w:pStyle w:val="Default"/>
        <w:ind w:firstLine="567"/>
        <w:rPr>
          <w:i/>
        </w:rPr>
      </w:pPr>
      <w:r w:rsidRPr="00CF77F8">
        <w:rPr>
          <w:i/>
        </w:rPr>
        <w:t xml:space="preserve"> </w:t>
      </w:r>
    </w:p>
    <w:p w:rsidR="003B1404" w:rsidRPr="00A107DC" w:rsidRDefault="003B1404" w:rsidP="00F122D7">
      <w:pPr>
        <w:pStyle w:val="Default"/>
        <w:ind w:firstLine="567"/>
        <w:rPr>
          <w:b/>
          <w:color w:val="00B050"/>
        </w:rPr>
      </w:pPr>
      <w:bookmarkStart w:id="0" w:name="_GoBack"/>
      <w:bookmarkEnd w:id="0"/>
      <w:r w:rsidRPr="00A107DC">
        <w:rPr>
          <w:b/>
          <w:color w:val="00B050"/>
        </w:rPr>
        <w:t>Такое проговаривание должно проводиться ежедневно столько раз</w:t>
      </w:r>
      <w:r w:rsidR="00A107DC" w:rsidRPr="00A107DC">
        <w:rPr>
          <w:b/>
          <w:color w:val="00B050"/>
        </w:rPr>
        <w:t>,</w:t>
      </w:r>
      <w:r w:rsidRPr="00A107DC">
        <w:rPr>
          <w:b/>
          <w:color w:val="00B050"/>
        </w:rPr>
        <w:t xml:space="preserve"> сколько производятся </w:t>
      </w:r>
      <w:proofErr w:type="spellStart"/>
      <w:r w:rsidRPr="00A107DC">
        <w:rPr>
          <w:b/>
          <w:color w:val="00B050"/>
        </w:rPr>
        <w:t>оречевляемые</w:t>
      </w:r>
      <w:proofErr w:type="spellEnd"/>
      <w:r w:rsidRPr="00A107DC">
        <w:rPr>
          <w:b/>
          <w:color w:val="00B050"/>
        </w:rPr>
        <w:t xml:space="preserve"> действия.</w:t>
      </w:r>
    </w:p>
    <w:p w:rsidR="003B1404" w:rsidRPr="00CF77F8" w:rsidRDefault="003B1404" w:rsidP="00530AB1">
      <w:pPr>
        <w:ind w:left="-142" w:right="-456" w:firstLine="426"/>
        <w:jc w:val="center"/>
        <w:rPr>
          <w:rFonts w:ascii="Times New Roman" w:hAnsi="Times New Roman"/>
          <w:i/>
          <w:sz w:val="24"/>
          <w:szCs w:val="24"/>
        </w:rPr>
      </w:pPr>
      <w:r w:rsidRPr="00CF77F8">
        <w:rPr>
          <w:rFonts w:ascii="Times New Roman" w:hAnsi="Times New Roman"/>
          <w:i/>
          <w:sz w:val="24"/>
          <w:szCs w:val="24"/>
        </w:rPr>
        <w:t>Этот этап, пожалуй, один из сложнейших. Вся работа строится в процессе реальных бытовых или игровых действий.</w:t>
      </w:r>
    </w:p>
    <w:p w:rsidR="003B1404" w:rsidRPr="00A107DC" w:rsidRDefault="003B1404" w:rsidP="00CF77F8">
      <w:pPr>
        <w:pStyle w:val="Default"/>
        <w:jc w:val="center"/>
        <w:rPr>
          <w:color w:val="7030A0"/>
          <w:sz w:val="28"/>
        </w:rPr>
      </w:pPr>
      <w:r w:rsidRPr="00A107DC">
        <w:rPr>
          <w:b/>
          <w:bCs/>
          <w:i/>
          <w:iCs/>
          <w:color w:val="7030A0"/>
          <w:sz w:val="28"/>
        </w:rPr>
        <w:lastRenderedPageBreak/>
        <w:t>Не бойтесь перехвалить ребенка</w:t>
      </w:r>
    </w:p>
    <w:p w:rsidR="003B1404" w:rsidRPr="00A107DC" w:rsidRDefault="003B1404" w:rsidP="00CF77F8">
      <w:pPr>
        <w:pStyle w:val="Default"/>
        <w:jc w:val="center"/>
        <w:rPr>
          <w:color w:val="7030A0"/>
          <w:sz w:val="28"/>
        </w:rPr>
      </w:pPr>
      <w:r w:rsidRPr="00A107DC">
        <w:rPr>
          <w:b/>
          <w:bCs/>
          <w:i/>
          <w:iCs/>
          <w:color w:val="7030A0"/>
          <w:sz w:val="28"/>
        </w:rPr>
        <w:t>Если у ребенка не получается,</w:t>
      </w:r>
    </w:p>
    <w:p w:rsidR="003B1404" w:rsidRPr="00A107DC" w:rsidRDefault="003B1404" w:rsidP="00530AB1">
      <w:pPr>
        <w:pStyle w:val="Default"/>
        <w:jc w:val="center"/>
        <w:rPr>
          <w:b/>
          <w:bCs/>
          <w:i/>
          <w:iCs/>
          <w:color w:val="7030A0"/>
          <w:sz w:val="28"/>
        </w:rPr>
      </w:pPr>
      <w:r w:rsidRPr="00A107DC">
        <w:rPr>
          <w:b/>
          <w:bCs/>
          <w:i/>
          <w:iCs/>
          <w:color w:val="7030A0"/>
          <w:sz w:val="28"/>
        </w:rPr>
        <w:t>никогда не ругайте его.</w:t>
      </w:r>
    </w:p>
    <w:p w:rsidR="003B1404" w:rsidRPr="00A107DC" w:rsidRDefault="003B1404" w:rsidP="00530AB1">
      <w:pPr>
        <w:pStyle w:val="Default"/>
        <w:jc w:val="center"/>
        <w:rPr>
          <w:color w:val="7030A0"/>
          <w:sz w:val="28"/>
        </w:rPr>
      </w:pPr>
      <w:r w:rsidRPr="00A107DC">
        <w:rPr>
          <w:b/>
          <w:bCs/>
          <w:i/>
          <w:iCs/>
          <w:color w:val="7030A0"/>
          <w:sz w:val="28"/>
        </w:rPr>
        <w:t>Быть может, это вы делаете что-то неправильно…</w:t>
      </w:r>
    </w:p>
    <w:p w:rsidR="003B1404" w:rsidRDefault="003B1404" w:rsidP="00CF77F8">
      <w:pPr>
        <w:pStyle w:val="Default"/>
      </w:pPr>
      <w:r w:rsidRPr="00DF44C7">
        <w:t>Через какое-то время (</w:t>
      </w:r>
      <w:r w:rsidRPr="00867ACC">
        <w:rPr>
          <w:i/>
        </w:rPr>
        <w:t>обычно к концу дня или на следующий день</w:t>
      </w:r>
      <w:r>
        <w:t xml:space="preserve">) </w:t>
      </w:r>
      <w:r w:rsidRPr="00DF44C7">
        <w:t xml:space="preserve"> ребенок начинает повторять за взрослым отдельные </w:t>
      </w:r>
      <w:r w:rsidRPr="00530AB1">
        <w:rPr>
          <w:b/>
        </w:rPr>
        <w:t>слоги</w:t>
      </w:r>
      <w:r w:rsidRPr="00DF44C7">
        <w:t>. Эти попытки поощряются, взрослый</w:t>
      </w:r>
      <w:r>
        <w:t xml:space="preserve"> учит ребенка вслушиваться в образец и подражать ему.</w:t>
      </w:r>
    </w:p>
    <w:p w:rsidR="003B1404" w:rsidRPr="00530AB1" w:rsidRDefault="003B1404" w:rsidP="00CF77F8">
      <w:pPr>
        <w:pStyle w:val="Default"/>
        <w:rPr>
          <w:sz w:val="22"/>
        </w:rPr>
      </w:pPr>
    </w:p>
    <w:p w:rsidR="003B1404" w:rsidRPr="00530AB1" w:rsidRDefault="003B1404" w:rsidP="00CF77F8">
      <w:pPr>
        <w:pStyle w:val="Default"/>
        <w:ind w:left="567"/>
      </w:pPr>
      <w:r w:rsidRPr="00530AB1">
        <w:rPr>
          <w:i/>
        </w:rPr>
        <w:t>Взрослый. Вот вилка. Это вилка...</w:t>
      </w:r>
      <w:r w:rsidRPr="00530AB1">
        <w:t xml:space="preserve"> </w:t>
      </w:r>
      <w:r w:rsidRPr="00530AB1">
        <w:rPr>
          <w:i/>
          <w:iCs/>
        </w:rPr>
        <w:t xml:space="preserve">(Пауза.) </w:t>
      </w:r>
    </w:p>
    <w:p w:rsidR="003B1404" w:rsidRPr="00530AB1" w:rsidRDefault="003B1404" w:rsidP="00CF77F8">
      <w:pPr>
        <w:pStyle w:val="Default"/>
        <w:ind w:left="567"/>
        <w:rPr>
          <w:i/>
        </w:rPr>
      </w:pPr>
      <w:r w:rsidRPr="00530AB1">
        <w:rPr>
          <w:i/>
        </w:rPr>
        <w:t xml:space="preserve">Ребенок. Ика. </w:t>
      </w:r>
    </w:p>
    <w:p w:rsidR="003B1404" w:rsidRPr="00530AB1" w:rsidRDefault="003B1404" w:rsidP="00CF77F8">
      <w:pPr>
        <w:spacing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530AB1">
        <w:rPr>
          <w:rFonts w:ascii="Times New Roman" w:hAnsi="Times New Roman"/>
          <w:i/>
          <w:sz w:val="24"/>
          <w:szCs w:val="24"/>
        </w:rPr>
        <w:t>Взрослый. Молодец, вилка. Посмотри, как я говорю</w:t>
      </w:r>
      <w:r w:rsidRPr="00530AB1">
        <w:rPr>
          <w:rFonts w:ascii="Times New Roman" w:hAnsi="Times New Roman"/>
          <w:sz w:val="24"/>
          <w:szCs w:val="24"/>
        </w:rPr>
        <w:t xml:space="preserve">.                        </w:t>
      </w:r>
      <w:r w:rsidRPr="00530AB1">
        <w:rPr>
          <w:rFonts w:ascii="Times New Roman" w:hAnsi="Times New Roman"/>
          <w:i/>
          <w:iCs/>
          <w:sz w:val="24"/>
          <w:szCs w:val="24"/>
        </w:rPr>
        <w:t xml:space="preserve">(Взгляд ребенка фиксируется на губах взрослого.)                                        </w:t>
      </w:r>
      <w:proofErr w:type="gramStart"/>
      <w:r w:rsidRPr="00530AB1">
        <w:rPr>
          <w:rFonts w:ascii="Times New Roman" w:hAnsi="Times New Roman"/>
          <w:i/>
          <w:sz w:val="24"/>
          <w:szCs w:val="24"/>
        </w:rPr>
        <w:t>Вил-ка</w:t>
      </w:r>
      <w:proofErr w:type="gramEnd"/>
      <w:r w:rsidRPr="00530AB1">
        <w:rPr>
          <w:rFonts w:ascii="Times New Roman" w:hAnsi="Times New Roman"/>
          <w:i/>
          <w:sz w:val="24"/>
          <w:szCs w:val="24"/>
        </w:rPr>
        <w:t xml:space="preserve">. </w:t>
      </w:r>
      <w:r w:rsidRPr="00530AB1">
        <w:rPr>
          <w:rFonts w:ascii="Times New Roman" w:hAnsi="Times New Roman"/>
          <w:i/>
          <w:iCs/>
          <w:sz w:val="24"/>
          <w:szCs w:val="24"/>
        </w:rPr>
        <w:t xml:space="preserve">(Пауза.) </w:t>
      </w:r>
      <w:r w:rsidRPr="00530AB1">
        <w:rPr>
          <w:rFonts w:ascii="Times New Roman" w:hAnsi="Times New Roman"/>
          <w:i/>
          <w:sz w:val="24"/>
          <w:szCs w:val="24"/>
        </w:rPr>
        <w:t>Хорошо.</w:t>
      </w:r>
    </w:p>
    <w:p w:rsidR="003B1404" w:rsidRDefault="00F122D7" w:rsidP="00530AB1">
      <w:pPr>
        <w:spacing w:line="240" w:lineRule="auto"/>
        <w:ind w:left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2" o:spid="_x0000_i1025" type="#_x0000_t75" style="width:145.5pt;height:138pt;visibility:visible">
            <v:imagedata r:id="rId7" o:title=""/>
          </v:shape>
        </w:pict>
      </w:r>
    </w:p>
    <w:p w:rsidR="003B1404" w:rsidRPr="00DF44C7" w:rsidRDefault="003B1404" w:rsidP="00CF77F8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F44C7">
        <w:rPr>
          <w:rFonts w:ascii="Times New Roman" w:hAnsi="Times New Roman"/>
          <w:sz w:val="24"/>
          <w:szCs w:val="24"/>
        </w:rPr>
        <w:t xml:space="preserve">На первых порах ребенка </w:t>
      </w:r>
      <w:r w:rsidRPr="00CF77F8">
        <w:rPr>
          <w:rFonts w:ascii="Times New Roman" w:hAnsi="Times New Roman"/>
          <w:b/>
          <w:sz w:val="24"/>
          <w:szCs w:val="24"/>
          <w:u w:val="single"/>
        </w:rPr>
        <w:t>не заставляют,</w:t>
      </w:r>
      <w:r w:rsidRPr="00DF44C7">
        <w:rPr>
          <w:rFonts w:ascii="Times New Roman" w:hAnsi="Times New Roman"/>
          <w:sz w:val="24"/>
          <w:szCs w:val="24"/>
        </w:rPr>
        <w:t xml:space="preserve"> не принуждают повторить слово точно, поскольку он еще к этому не способен. Наоборот, всемерно поощряется любая речевая реакция нашего молчащего подопечного.</w:t>
      </w:r>
    </w:p>
    <w:p w:rsidR="003B1404" w:rsidRPr="00A107DC" w:rsidRDefault="003B1404" w:rsidP="00530AB1">
      <w:pPr>
        <w:spacing w:line="240" w:lineRule="auto"/>
        <w:ind w:left="284"/>
        <w:jc w:val="center"/>
        <w:rPr>
          <w:rFonts w:ascii="Times New Roman" w:hAnsi="Times New Roman"/>
          <w:b/>
          <w:color w:val="7030A0"/>
          <w:sz w:val="28"/>
          <w:szCs w:val="24"/>
        </w:rPr>
      </w:pPr>
      <w:r w:rsidRPr="00A107DC">
        <w:rPr>
          <w:rFonts w:ascii="Times New Roman" w:hAnsi="Times New Roman"/>
          <w:b/>
          <w:color w:val="7030A0"/>
          <w:sz w:val="28"/>
          <w:szCs w:val="24"/>
        </w:rPr>
        <w:lastRenderedPageBreak/>
        <w:t>Вопросы для стимуляции речи:</w:t>
      </w:r>
    </w:p>
    <w:p w:rsidR="003B1404" w:rsidRDefault="003B1404" w:rsidP="00CF77F8">
      <w:pPr>
        <w:pStyle w:val="a5"/>
        <w:numPr>
          <w:ilvl w:val="0"/>
          <w:numId w:val="3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CF77F8">
        <w:rPr>
          <w:rFonts w:ascii="Times New Roman" w:hAnsi="Times New Roman"/>
          <w:b/>
          <w:sz w:val="24"/>
          <w:szCs w:val="24"/>
        </w:rPr>
        <w:t>«Какую игрушку тебе дать, зайчика или куклу?»</w:t>
      </w:r>
      <w:r w:rsidRPr="00CF77F8">
        <w:rPr>
          <w:rFonts w:ascii="Times New Roman" w:hAnsi="Times New Roman"/>
          <w:sz w:val="24"/>
          <w:szCs w:val="24"/>
        </w:rPr>
        <w:t xml:space="preserve"> </w:t>
      </w:r>
    </w:p>
    <w:p w:rsidR="003B1404" w:rsidRDefault="003B1404" w:rsidP="00CF77F8">
      <w:pPr>
        <w:pStyle w:val="a5"/>
        <w:numPr>
          <w:ilvl w:val="0"/>
          <w:numId w:val="3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CF77F8">
        <w:rPr>
          <w:rFonts w:ascii="Times New Roman" w:hAnsi="Times New Roman"/>
          <w:b/>
          <w:sz w:val="24"/>
          <w:szCs w:val="24"/>
        </w:rPr>
        <w:t>«Что тебе дать — чашку или ложку?»</w:t>
      </w:r>
      <w:r w:rsidRPr="00CF77F8">
        <w:rPr>
          <w:rFonts w:ascii="Times New Roman" w:hAnsi="Times New Roman"/>
          <w:sz w:val="24"/>
          <w:szCs w:val="24"/>
        </w:rPr>
        <w:t xml:space="preserve">, </w:t>
      </w:r>
    </w:p>
    <w:p w:rsidR="003B1404" w:rsidRPr="00530AB1" w:rsidRDefault="003B1404" w:rsidP="00530AB1">
      <w:pPr>
        <w:pStyle w:val="a5"/>
        <w:numPr>
          <w:ilvl w:val="0"/>
          <w:numId w:val="3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CF77F8">
        <w:rPr>
          <w:rFonts w:ascii="Times New Roman" w:hAnsi="Times New Roman"/>
          <w:b/>
          <w:sz w:val="24"/>
          <w:szCs w:val="24"/>
        </w:rPr>
        <w:t>«Что ты хочешь взять? Машину? Как надо попросить? — Дай машину »</w:t>
      </w:r>
      <w:r w:rsidRPr="00CF77F8">
        <w:rPr>
          <w:rFonts w:ascii="Times New Roman" w:hAnsi="Times New Roman"/>
          <w:sz w:val="24"/>
          <w:szCs w:val="24"/>
        </w:rPr>
        <w:t xml:space="preserve">. </w:t>
      </w:r>
    </w:p>
    <w:p w:rsidR="003B1404" w:rsidRDefault="003B1404" w:rsidP="00CF77F8">
      <w:pPr>
        <w:spacing w:line="240" w:lineRule="auto"/>
        <w:ind w:left="284" w:firstLine="283"/>
        <w:jc w:val="center"/>
        <w:rPr>
          <w:rFonts w:ascii="Times New Roman" w:hAnsi="Times New Roman"/>
          <w:i/>
          <w:sz w:val="24"/>
          <w:szCs w:val="24"/>
        </w:rPr>
      </w:pPr>
      <w:r w:rsidRPr="00CF77F8">
        <w:rPr>
          <w:rFonts w:ascii="Times New Roman" w:hAnsi="Times New Roman"/>
          <w:i/>
          <w:sz w:val="24"/>
          <w:szCs w:val="24"/>
        </w:rPr>
        <w:t>При таких формулировках вопроса создается речевая ситуация с элементами имитации. Ребенок должен услышать подсказку в вопросе и повторить нужное ему слово. В качестве поощрения ребенок получает искомое.</w:t>
      </w:r>
    </w:p>
    <w:p w:rsidR="003B1404" w:rsidRDefault="003B1404" w:rsidP="00530AB1">
      <w:pPr>
        <w:spacing w:line="240" w:lineRule="auto"/>
        <w:ind w:left="284" w:firstLine="28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530AB1">
        <w:rPr>
          <w:rFonts w:ascii="Times New Roman" w:hAnsi="Times New Roman"/>
          <w:sz w:val="24"/>
          <w:szCs w:val="28"/>
        </w:rPr>
        <w:t>олезно рассказывать о</w:t>
      </w:r>
      <w:r>
        <w:rPr>
          <w:rFonts w:ascii="Times New Roman" w:hAnsi="Times New Roman"/>
          <w:sz w:val="24"/>
          <w:szCs w:val="28"/>
        </w:rPr>
        <w:t xml:space="preserve">б успехах </w:t>
      </w:r>
      <w:r w:rsidRPr="00530AB1">
        <w:rPr>
          <w:rFonts w:ascii="Times New Roman" w:hAnsi="Times New Roman"/>
          <w:sz w:val="24"/>
          <w:szCs w:val="28"/>
        </w:rPr>
        <w:t xml:space="preserve">ребенка в его присутствии </w:t>
      </w:r>
      <w:r>
        <w:rPr>
          <w:rFonts w:ascii="Times New Roman" w:hAnsi="Times New Roman"/>
          <w:sz w:val="24"/>
          <w:szCs w:val="28"/>
        </w:rPr>
        <w:t>другим</w:t>
      </w:r>
      <w:proofErr w:type="gramStart"/>
      <w:r>
        <w:rPr>
          <w:rFonts w:ascii="Times New Roman" w:hAnsi="Times New Roman"/>
          <w:sz w:val="24"/>
          <w:szCs w:val="28"/>
        </w:rPr>
        <w:t>.</w:t>
      </w:r>
      <w:r w:rsidRPr="00530AB1">
        <w:rPr>
          <w:rFonts w:ascii="Times New Roman" w:hAnsi="Times New Roman"/>
          <w:sz w:val="24"/>
          <w:szCs w:val="28"/>
        </w:rPr>
        <w:t xml:space="preserve">. </w:t>
      </w:r>
      <w:proofErr w:type="gramEnd"/>
      <w:r>
        <w:rPr>
          <w:rFonts w:ascii="Times New Roman" w:hAnsi="Times New Roman"/>
          <w:sz w:val="24"/>
          <w:szCs w:val="28"/>
        </w:rPr>
        <w:t>М</w:t>
      </w:r>
      <w:r w:rsidRPr="00530AB1">
        <w:rPr>
          <w:rFonts w:ascii="Times New Roman" w:hAnsi="Times New Roman"/>
          <w:sz w:val="24"/>
          <w:szCs w:val="28"/>
        </w:rPr>
        <w:t xml:space="preserve">ожете попытаться </w:t>
      </w:r>
      <w:r>
        <w:rPr>
          <w:rFonts w:ascii="Times New Roman" w:hAnsi="Times New Roman"/>
          <w:sz w:val="24"/>
          <w:szCs w:val="28"/>
        </w:rPr>
        <w:t xml:space="preserve">показать </w:t>
      </w:r>
      <w:r w:rsidRPr="00530AB1">
        <w:rPr>
          <w:rFonts w:ascii="Times New Roman" w:hAnsi="Times New Roman"/>
          <w:sz w:val="24"/>
          <w:szCs w:val="28"/>
        </w:rPr>
        <w:t>его достижения</w:t>
      </w:r>
      <w:r>
        <w:rPr>
          <w:rFonts w:ascii="Times New Roman" w:hAnsi="Times New Roman"/>
          <w:sz w:val="24"/>
          <w:szCs w:val="28"/>
        </w:rPr>
        <w:t xml:space="preserve">: </w:t>
      </w:r>
      <w:r w:rsidRPr="00530AB1">
        <w:rPr>
          <w:rFonts w:ascii="Times New Roman" w:hAnsi="Times New Roman"/>
          <w:sz w:val="24"/>
          <w:szCs w:val="28"/>
        </w:rPr>
        <w:t>«Папа, послушай, как мы пели песенку для мишки: «Баю бай, мишка, баю бай»</w:t>
      </w:r>
      <w:r>
        <w:rPr>
          <w:rFonts w:ascii="Times New Roman" w:hAnsi="Times New Roman"/>
          <w:sz w:val="24"/>
          <w:szCs w:val="28"/>
        </w:rPr>
        <w:t>.</w:t>
      </w:r>
      <w:r w:rsidRPr="00530AB1">
        <w:rPr>
          <w:rFonts w:ascii="Times New Roman" w:hAnsi="Times New Roman"/>
          <w:sz w:val="24"/>
          <w:szCs w:val="28"/>
        </w:rPr>
        <w:t xml:space="preserve"> </w:t>
      </w:r>
    </w:p>
    <w:p w:rsidR="003B1404" w:rsidRDefault="00F122D7" w:rsidP="00530AB1">
      <w:pPr>
        <w:spacing w:line="240" w:lineRule="auto"/>
        <w:ind w:left="284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Рисунок 3" o:spid="_x0000_i1026" type="#_x0000_t75" style="width:155.25pt;height:135.75pt;visibility:visible">
            <v:imagedata r:id="rId8" o:title=""/>
          </v:shape>
        </w:pict>
      </w:r>
    </w:p>
    <w:p w:rsidR="003B1404" w:rsidRPr="002A1AC5" w:rsidRDefault="003B1404" w:rsidP="00530AB1">
      <w:pPr>
        <w:spacing w:line="240" w:lineRule="auto"/>
        <w:ind w:left="284" w:firstLine="283"/>
        <w:jc w:val="center"/>
        <w:rPr>
          <w:rFonts w:ascii="Times New Roman" w:hAnsi="Times New Roman"/>
          <w:i/>
          <w:szCs w:val="24"/>
        </w:rPr>
      </w:pPr>
      <w:r w:rsidRPr="002A1AC5">
        <w:rPr>
          <w:rFonts w:ascii="Times New Roman" w:hAnsi="Times New Roman"/>
          <w:b/>
          <w:sz w:val="28"/>
          <w:szCs w:val="28"/>
        </w:rPr>
        <w:t>Слова «скажи» и «повтори» по-прежнему остаются запретными.</w:t>
      </w:r>
    </w:p>
    <w:p w:rsidR="003B1404" w:rsidRPr="00A107DC" w:rsidRDefault="00A107DC" w:rsidP="00530AB1">
      <w:pPr>
        <w:spacing w:line="240" w:lineRule="auto"/>
        <w:ind w:left="851" w:right="-152"/>
        <w:jc w:val="center"/>
        <w:rPr>
          <w:rFonts w:ascii="Comic Sans MS" w:hAnsi="Comic Sans MS"/>
          <w:b/>
          <w:i/>
          <w:color w:val="00B0F0"/>
          <w:sz w:val="36"/>
          <w:szCs w:val="24"/>
        </w:rPr>
      </w:pPr>
      <w:r w:rsidRPr="00A107DC">
        <w:rPr>
          <w:rFonts w:ascii="Comic Sans MS" w:hAnsi="Comic Sans MS"/>
          <w:b/>
          <w:i/>
          <w:color w:val="00B0F0"/>
          <w:sz w:val="36"/>
          <w:szCs w:val="24"/>
        </w:rPr>
        <w:lastRenderedPageBreak/>
        <w:t>Консультация</w:t>
      </w:r>
      <w:r w:rsidR="003B1404" w:rsidRPr="00A107DC">
        <w:rPr>
          <w:rFonts w:ascii="Comic Sans MS" w:hAnsi="Comic Sans MS"/>
          <w:b/>
          <w:i/>
          <w:color w:val="00B0F0"/>
          <w:sz w:val="36"/>
          <w:szCs w:val="24"/>
        </w:rPr>
        <w:t xml:space="preserve"> для родителей</w:t>
      </w:r>
    </w:p>
    <w:p w:rsidR="003B1404" w:rsidRDefault="003B1404" w:rsidP="00530AB1">
      <w:pPr>
        <w:spacing w:line="240" w:lineRule="auto"/>
        <w:ind w:left="567" w:right="-436"/>
        <w:jc w:val="center"/>
        <w:rPr>
          <w:rFonts w:ascii="Times New Roman" w:hAnsi="Times New Roman"/>
          <w:i/>
          <w:sz w:val="36"/>
          <w:szCs w:val="24"/>
        </w:rPr>
      </w:pPr>
    </w:p>
    <w:p w:rsidR="003B1404" w:rsidRDefault="00F122D7" w:rsidP="00E259B5">
      <w:pPr>
        <w:spacing w:line="240" w:lineRule="auto"/>
        <w:ind w:firstLine="567"/>
        <w:jc w:val="center"/>
        <w:rPr>
          <w:rFonts w:ascii="Times New Roman" w:hAnsi="Times New Roman"/>
          <w:i/>
          <w:sz w:val="36"/>
          <w:szCs w:val="24"/>
        </w:rPr>
      </w:pPr>
      <w:r>
        <w:rPr>
          <w:noProof/>
          <w:lang w:eastAsia="ru-RU"/>
        </w:rPr>
        <w:pict>
          <v:shape id="Рисунок 2" o:spid="_x0000_s1030" type="#_x0000_t75" style="position:absolute;left:0;text-align:left;margin-left:83.6pt;margin-top:17.55pt;width:161.9pt;height:172.05pt;z-index:-4;visibility:visible">
            <v:imagedata r:id="rId9" o:title=""/>
          </v:shape>
        </w:pict>
      </w:r>
    </w:p>
    <w:p w:rsidR="003B1404" w:rsidRDefault="003B1404" w:rsidP="00530AB1">
      <w:pPr>
        <w:spacing w:line="240" w:lineRule="auto"/>
        <w:rPr>
          <w:rFonts w:ascii="Times New Roman" w:hAnsi="Times New Roman"/>
          <w:i/>
          <w:sz w:val="36"/>
          <w:szCs w:val="24"/>
        </w:rPr>
      </w:pPr>
    </w:p>
    <w:p w:rsidR="003B1404" w:rsidRDefault="00F122D7" w:rsidP="00530AB1">
      <w:pPr>
        <w:spacing w:line="240" w:lineRule="auto"/>
        <w:ind w:firstLine="567"/>
        <w:jc w:val="center"/>
        <w:rPr>
          <w:rFonts w:ascii="Times New Roman" w:hAnsi="Times New Roman"/>
          <w:i/>
          <w:sz w:val="36"/>
          <w:szCs w:val="24"/>
        </w:rPr>
      </w:pPr>
      <w:r>
        <w:rPr>
          <w:noProof/>
          <w:lang w:eastAsia="ru-RU"/>
        </w:rPr>
        <w:pict>
          <v:shape id="Рисунок 3" o:spid="_x0000_s1031" type="#_x0000_t75" style="position:absolute;left:0;text-align:left;margin-left:26.55pt;margin-top:8.55pt;width:89.2pt;height:101pt;z-index:-3;visibility:visible">
            <v:imagedata r:id="rId10" o:title=""/>
          </v:shape>
        </w:pict>
      </w:r>
    </w:p>
    <w:p w:rsidR="003B1404" w:rsidRDefault="003B1404" w:rsidP="00530AB1">
      <w:pPr>
        <w:spacing w:line="240" w:lineRule="auto"/>
        <w:ind w:firstLine="567"/>
        <w:jc w:val="center"/>
        <w:rPr>
          <w:rFonts w:ascii="Times New Roman" w:hAnsi="Times New Roman"/>
          <w:i/>
          <w:sz w:val="36"/>
          <w:szCs w:val="24"/>
        </w:rPr>
      </w:pPr>
    </w:p>
    <w:p w:rsidR="003B1404" w:rsidRDefault="003B1404" w:rsidP="00530AB1">
      <w:pPr>
        <w:spacing w:line="240" w:lineRule="auto"/>
        <w:ind w:firstLine="567"/>
        <w:jc w:val="center"/>
        <w:rPr>
          <w:rFonts w:ascii="Times New Roman" w:hAnsi="Times New Roman"/>
          <w:i/>
          <w:sz w:val="36"/>
          <w:szCs w:val="24"/>
        </w:rPr>
      </w:pPr>
    </w:p>
    <w:p w:rsidR="003B1404" w:rsidRDefault="003B1404" w:rsidP="00530AB1">
      <w:pPr>
        <w:spacing w:line="240" w:lineRule="auto"/>
        <w:ind w:firstLine="567"/>
        <w:jc w:val="center"/>
        <w:rPr>
          <w:rFonts w:ascii="Times New Roman" w:hAnsi="Times New Roman"/>
          <w:i/>
          <w:sz w:val="36"/>
          <w:szCs w:val="24"/>
        </w:rPr>
      </w:pPr>
    </w:p>
    <w:p w:rsidR="003B1404" w:rsidRDefault="003B1404" w:rsidP="00530AB1">
      <w:pPr>
        <w:spacing w:line="240" w:lineRule="auto"/>
        <w:ind w:firstLine="567"/>
        <w:jc w:val="center"/>
        <w:rPr>
          <w:rFonts w:ascii="Comic Sans MS" w:hAnsi="Comic Sans MS"/>
          <w:b/>
          <w:i/>
          <w:sz w:val="32"/>
          <w:szCs w:val="24"/>
        </w:rPr>
      </w:pPr>
    </w:p>
    <w:p w:rsidR="003B1404" w:rsidRPr="00A107DC" w:rsidRDefault="00A107DC" w:rsidP="00E259B5">
      <w:pPr>
        <w:spacing w:line="240" w:lineRule="auto"/>
        <w:ind w:left="567" w:right="-436"/>
        <w:jc w:val="center"/>
        <w:rPr>
          <w:rFonts w:ascii="Comic Sans MS" w:hAnsi="Comic Sans MS"/>
          <w:b/>
          <w:i/>
          <w:color w:val="00B0F0"/>
          <w:sz w:val="32"/>
          <w:szCs w:val="24"/>
        </w:rPr>
      </w:pPr>
      <w:r w:rsidRPr="00A107DC">
        <w:rPr>
          <w:rFonts w:ascii="Comic Sans MS" w:hAnsi="Comic Sans MS"/>
          <w:b/>
          <w:i/>
          <w:color w:val="00B0F0"/>
          <w:sz w:val="32"/>
          <w:szCs w:val="24"/>
        </w:rPr>
        <w:t>«Если ваш ребенок не говорит»</w:t>
      </w:r>
    </w:p>
    <w:p w:rsidR="003B1404" w:rsidRPr="00A107DC" w:rsidRDefault="003B1404" w:rsidP="00554350">
      <w:pPr>
        <w:spacing w:line="240" w:lineRule="auto"/>
        <w:ind w:left="567" w:right="-436"/>
        <w:rPr>
          <w:rFonts w:ascii="Comic Sans MS" w:hAnsi="Comic Sans MS"/>
          <w:b/>
          <w:i/>
          <w:color w:val="00B0F0"/>
          <w:sz w:val="32"/>
          <w:szCs w:val="24"/>
        </w:rPr>
      </w:pPr>
    </w:p>
    <w:sectPr w:rsidR="003B1404" w:rsidRPr="00A107DC" w:rsidSect="00826E30">
      <w:pgSz w:w="16838" w:h="11906" w:orient="landscape"/>
      <w:pgMar w:top="426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91F"/>
    <w:multiLevelType w:val="hybridMultilevel"/>
    <w:tmpl w:val="445A96C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62A6A"/>
    <w:multiLevelType w:val="hybridMultilevel"/>
    <w:tmpl w:val="9AB0E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5049FA"/>
    <w:multiLevelType w:val="hybridMultilevel"/>
    <w:tmpl w:val="9D82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E30"/>
    <w:rsid w:val="00141E01"/>
    <w:rsid w:val="002918C8"/>
    <w:rsid w:val="002A1AC5"/>
    <w:rsid w:val="00327666"/>
    <w:rsid w:val="003755B4"/>
    <w:rsid w:val="003B1404"/>
    <w:rsid w:val="00530AB1"/>
    <w:rsid w:val="00554350"/>
    <w:rsid w:val="005D63E3"/>
    <w:rsid w:val="0064777F"/>
    <w:rsid w:val="00826E30"/>
    <w:rsid w:val="00867ACC"/>
    <w:rsid w:val="00906483"/>
    <w:rsid w:val="00A107DC"/>
    <w:rsid w:val="00A9114D"/>
    <w:rsid w:val="00C24E6B"/>
    <w:rsid w:val="00C54843"/>
    <w:rsid w:val="00CE4FBD"/>
    <w:rsid w:val="00CF77F8"/>
    <w:rsid w:val="00DF44C7"/>
    <w:rsid w:val="00E259B5"/>
    <w:rsid w:val="00E9414E"/>
    <w:rsid w:val="00F122D7"/>
    <w:rsid w:val="00F3354D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91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18C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94B6D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18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2918C8"/>
    <w:rPr>
      <w:rFonts w:ascii="Cambria" w:hAnsi="Cambria" w:cs="Times New Roman"/>
      <w:b/>
      <w:bCs/>
      <w:color w:val="94B6D2"/>
      <w:sz w:val="26"/>
      <w:szCs w:val="26"/>
    </w:rPr>
  </w:style>
  <w:style w:type="character" w:styleId="a3">
    <w:name w:val="Strong"/>
    <w:uiPriority w:val="99"/>
    <w:qFormat/>
    <w:rsid w:val="002918C8"/>
    <w:rPr>
      <w:rFonts w:cs="Times New Roman"/>
      <w:b/>
      <w:bCs/>
    </w:rPr>
  </w:style>
  <w:style w:type="character" w:styleId="a4">
    <w:name w:val="Emphasis"/>
    <w:uiPriority w:val="99"/>
    <w:qFormat/>
    <w:rsid w:val="002918C8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2918C8"/>
    <w:pPr>
      <w:ind w:left="720"/>
      <w:contextualSpacing/>
    </w:pPr>
  </w:style>
  <w:style w:type="paragraph" w:customStyle="1" w:styleId="Default">
    <w:name w:val="Default"/>
    <w:uiPriority w:val="99"/>
    <w:rsid w:val="00826E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rsid w:val="0053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3892</Characters>
  <Application>Microsoft Office Word</Application>
  <DocSecurity>0</DocSecurity>
  <Lines>32</Lines>
  <Paragraphs>9</Paragraphs>
  <ScaleCrop>false</ScaleCrop>
  <Company>Microsoft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ЭТАП</dc:title>
  <dc:subject/>
  <dc:creator>Ольга</dc:creator>
  <cp:keywords/>
  <dc:description/>
  <cp:lastModifiedBy>Елена</cp:lastModifiedBy>
  <cp:revision>6</cp:revision>
  <dcterms:created xsi:type="dcterms:W3CDTF">2017-10-14T17:13:00Z</dcterms:created>
  <dcterms:modified xsi:type="dcterms:W3CDTF">2024-07-29T13:30:00Z</dcterms:modified>
</cp:coreProperties>
</file>