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EDB" w:rsidRDefault="00E14EDB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  <w:r w:rsidRPr="00E14EDB">
        <w:rPr>
          <w:rFonts w:ascii="Times New Roman" w:eastAsia="BatangChe" w:hAnsi="Times New Roman" w:cs="Times New Roman"/>
          <w:b/>
          <w:sz w:val="28"/>
          <w:szCs w:val="28"/>
        </w:rPr>
        <w:t xml:space="preserve">Использование мнемотехники в работе </w:t>
      </w:r>
    </w:p>
    <w:p w:rsidR="00E14EDB" w:rsidRDefault="00E14EDB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  <w:r w:rsidRPr="00E14EDB">
        <w:rPr>
          <w:rFonts w:ascii="Times New Roman" w:eastAsia="BatangChe" w:hAnsi="Times New Roman" w:cs="Times New Roman"/>
          <w:b/>
          <w:sz w:val="28"/>
          <w:szCs w:val="28"/>
        </w:rPr>
        <w:t>с детьми с тяжёлыми нарушениями речи.</w:t>
      </w:r>
    </w:p>
    <w:p w:rsidR="00D94B21" w:rsidRPr="00D94B21" w:rsidRDefault="00D94B21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E14EDB" w:rsidRDefault="00E14EDB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                                 </w:t>
      </w:r>
      <w:r w:rsidRPr="00E14EDB">
        <w:rPr>
          <w:rFonts w:ascii="Times New Roman" w:eastAsia="BatangChe" w:hAnsi="Times New Roman" w:cs="Times New Roman"/>
          <w:sz w:val="28"/>
          <w:szCs w:val="28"/>
        </w:rPr>
        <w:t xml:space="preserve">«Учите ребёнка каким-нибудь неизвестным </w:t>
      </w:r>
    </w:p>
    <w:p w:rsidR="00E14EDB" w:rsidRDefault="00E14EDB" w:rsidP="00BC1D66">
      <w:pPr>
        <w:autoSpaceDE w:val="0"/>
        <w:autoSpaceDN w:val="0"/>
        <w:adjustRightInd w:val="0"/>
        <w:spacing w:after="0" w:line="240" w:lineRule="auto"/>
        <w:ind w:firstLine="142"/>
        <w:jc w:val="right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    </w:t>
      </w:r>
      <w:r w:rsidRPr="00E14EDB">
        <w:rPr>
          <w:rFonts w:ascii="Times New Roman" w:eastAsia="BatangChe" w:hAnsi="Times New Roman" w:cs="Times New Roman"/>
          <w:sz w:val="28"/>
          <w:szCs w:val="28"/>
        </w:rPr>
        <w:t xml:space="preserve">ему пяти словам, он будет долго и напрасно мучиться, </w:t>
      </w:r>
    </w:p>
    <w:p w:rsidR="00E14EDB" w:rsidRDefault="00E14EDB" w:rsidP="00BC1D6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                                      </w:t>
      </w:r>
      <w:r w:rsidRPr="00E14EDB">
        <w:rPr>
          <w:rFonts w:ascii="Times New Roman" w:eastAsia="BatangChe" w:hAnsi="Times New Roman" w:cs="Times New Roman"/>
          <w:sz w:val="28"/>
          <w:szCs w:val="28"/>
        </w:rPr>
        <w:t xml:space="preserve">но свяжите двадцать таких слов с картинками, </w:t>
      </w:r>
    </w:p>
    <w:p w:rsidR="00E14EDB" w:rsidRDefault="00E14EDB" w:rsidP="00BC1D6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                                                  и он усвоит на лету</w:t>
      </w:r>
      <w:r w:rsidRPr="00E14EDB">
        <w:rPr>
          <w:rFonts w:ascii="Times New Roman" w:eastAsia="BatangChe" w:hAnsi="Times New Roman" w:cs="Times New Roman"/>
          <w:sz w:val="28"/>
          <w:szCs w:val="28"/>
        </w:rPr>
        <w:t>.</w:t>
      </w:r>
      <w:r w:rsidRPr="00E14E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E14EDB" w:rsidRPr="00E14EDB" w:rsidRDefault="00E14EDB" w:rsidP="00BC1D66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</w:t>
      </w:r>
      <w:r w:rsidRPr="00E14E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Если ребенок молчит, покажите ему картинку, </w:t>
      </w:r>
    </w:p>
    <w:p w:rsidR="00E14EDB" w:rsidRPr="00E14EDB" w:rsidRDefault="00E14EDB" w:rsidP="00BC1D66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                 </w:t>
      </w:r>
      <w:r w:rsidRPr="00E14E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он заговорит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Pr="00E14E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Pr="00E14E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14EDB" w:rsidRPr="00E14EDB" w:rsidRDefault="00E14EDB" w:rsidP="00BC1D66">
      <w:pPr>
        <w:tabs>
          <w:tab w:val="center" w:pos="4677"/>
          <w:tab w:val="left" w:pos="7095"/>
        </w:tabs>
        <w:autoSpaceDE w:val="0"/>
        <w:autoSpaceDN w:val="0"/>
        <w:adjustRightInd w:val="0"/>
        <w:spacing w:after="0" w:line="240" w:lineRule="auto"/>
        <w:ind w:firstLine="142"/>
        <w:jc w:val="right"/>
        <w:rPr>
          <w:rFonts w:ascii="Times New Roman" w:eastAsia="BatangChe" w:hAnsi="Times New Roman" w:cs="Times New Roman"/>
          <w:sz w:val="28"/>
          <w:szCs w:val="28"/>
        </w:rPr>
      </w:pPr>
      <w:r w:rsidRPr="00E14EDB">
        <w:rPr>
          <w:rFonts w:ascii="Times New Roman" w:eastAsia="BatangChe" w:hAnsi="Times New Roman" w:cs="Times New Roman"/>
          <w:sz w:val="28"/>
          <w:szCs w:val="28"/>
        </w:rPr>
        <w:tab/>
        <w:t>К. Д. Ушинский</w:t>
      </w:r>
    </w:p>
    <w:p w:rsidR="00E14EDB" w:rsidRPr="00E14EDB" w:rsidRDefault="00E14EDB" w:rsidP="00BC1D6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14EDB">
        <w:rPr>
          <w:rFonts w:ascii="Times New Roman" w:hAnsi="Times New Roman" w:cs="Times New Roman"/>
          <w:b/>
          <w:i/>
          <w:sz w:val="28"/>
          <w:szCs w:val="28"/>
        </w:rPr>
        <w:t>Н.В. Бумаг</w:t>
      </w:r>
      <w:r>
        <w:rPr>
          <w:rFonts w:ascii="Times New Roman" w:hAnsi="Times New Roman" w:cs="Times New Roman"/>
          <w:b/>
          <w:i/>
          <w:sz w:val="28"/>
          <w:szCs w:val="28"/>
        </w:rPr>
        <w:t>а воспитатель</w:t>
      </w:r>
    </w:p>
    <w:p w:rsidR="00E14EDB" w:rsidRDefault="00E14EDB" w:rsidP="00BC1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бюджетного дошкольного образовательного учреждения</w:t>
      </w:r>
      <w:r w:rsidRPr="00E14EDB">
        <w:rPr>
          <w:rFonts w:ascii="Times New Roman" w:hAnsi="Times New Roman" w:cs="Times New Roman"/>
          <w:b/>
          <w:sz w:val="28"/>
          <w:szCs w:val="28"/>
        </w:rPr>
        <w:t xml:space="preserve"> «Детский сад №249 компенсирующего вида», </w:t>
      </w:r>
    </w:p>
    <w:p w:rsidR="00E14EDB" w:rsidRPr="00D94B21" w:rsidRDefault="00E14EDB" w:rsidP="00BC1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EDB">
        <w:rPr>
          <w:rFonts w:ascii="Times New Roman" w:hAnsi="Times New Roman" w:cs="Times New Roman"/>
          <w:b/>
          <w:sz w:val="28"/>
          <w:szCs w:val="28"/>
        </w:rPr>
        <w:t>г. Красноярск, Россия</w:t>
      </w:r>
    </w:p>
    <w:p w:rsidR="00E14EDB" w:rsidRPr="00E14EDB" w:rsidRDefault="00E14EDB" w:rsidP="00BC1D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коллеги</w:t>
      </w:r>
      <w:r w:rsidRPr="00E14ED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вы думаете, почему некоторые дети, которым трудно дается запоминание стихотворений и правил, так легко и быстро запоминают сюжеты кинофильмов и мультфильмов? Что же может удержать внимание и сделать процесс запоминания простым и непринуждённым? На п</w:t>
      </w:r>
      <w:r w:rsidR="0052560F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омощь приходят картинки – сюжетные, предметные</w:t>
      </w:r>
      <w:r w:rsidRPr="00E14E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14EDB" w:rsidRPr="00E14EDB" w:rsidRDefault="00E14EDB" w:rsidP="00BC1D6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E14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Мнемотехника в переводе с греческого — искусство запоминания, технология развития памяти. Это система методов и приёмов, обеспечивающая успешное и эффективное запоминание информации. Идея: на каждое слово или словосочетание придумывается </w:t>
      </w:r>
      <w:proofErr w:type="gramStart"/>
      <w:r w:rsidRPr="00E14E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</w:t>
      </w:r>
      <w:r w:rsidR="0052560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инка</w:t>
      </w:r>
      <w:proofErr w:type="gramEnd"/>
      <w:r w:rsidR="005256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весь текст изображается</w:t>
      </w:r>
      <w:r w:rsidRPr="00E14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схематично. Любой рассказ, сказку, пословицу, стихотворение можно «записать», используя картинки или символьные знаки. Глядя на эти схемы, ребенок воспроизводит полученную информацию.</w:t>
      </w:r>
      <w:r w:rsidR="005061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EDB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 служат зрительным планом, помогающим ребе</w:t>
      </w:r>
      <w:r w:rsidR="005061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нку воссоздать </w:t>
      </w:r>
      <w:proofErr w:type="gramStart"/>
      <w:r w:rsidR="005061B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услышанное</w:t>
      </w:r>
      <w:proofErr w:type="gramEnd"/>
      <w:r w:rsidRPr="00E14E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14EDB" w:rsidRPr="00E14EDB" w:rsidRDefault="00E14EDB" w:rsidP="00BC1D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14EDB">
        <w:rPr>
          <w:rFonts w:ascii="Times New Roman" w:eastAsia="BatangChe" w:hAnsi="Times New Roman" w:cs="Times New Roman"/>
          <w:sz w:val="28"/>
          <w:szCs w:val="28"/>
        </w:rPr>
        <w:t>Актуальность мнемотехники для дошкольников с тяжёлыми нарушениями речи обусловлена тем, что как раз у таких детей преобладает зрительно-образная память. Чаще всего запоминание происходит непроизвольно, просто потому, что какой-то предмет или явление попали в поле зрения ребенка. Если же он будет пытаться выучить и запомнить то, что не подкреплено наглядной картинкой, нечто абстрактное, то на успех рассчитывать не стоит. Мнемотехника для дошкольников с нарушениями речи как раз помогает упростить процесс запоминания, развить ассоциативное мышление и воображение, повысить внимательность. Более того приемы мнемотехники в ре</w:t>
      </w:r>
      <w:r w:rsidR="00BD3247">
        <w:rPr>
          <w:rFonts w:ascii="Times New Roman" w:eastAsia="BatangChe" w:hAnsi="Times New Roman" w:cs="Times New Roman"/>
          <w:sz w:val="28"/>
          <w:szCs w:val="28"/>
        </w:rPr>
        <w:t xml:space="preserve">зультате грамотной работы педагогов </w:t>
      </w:r>
      <w:r w:rsidRPr="00E14EDB">
        <w:rPr>
          <w:rFonts w:ascii="Times New Roman" w:eastAsia="BatangChe" w:hAnsi="Times New Roman" w:cs="Times New Roman"/>
          <w:sz w:val="28"/>
          <w:szCs w:val="28"/>
        </w:rPr>
        <w:t>приводят к обогащению словарного запаса и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</w:t>
      </w:r>
      <w:r w:rsidRPr="00E14EDB">
        <w:rPr>
          <w:rFonts w:ascii="Times New Roman" w:eastAsia="BatangChe" w:hAnsi="Times New Roman" w:cs="Times New Roman"/>
          <w:sz w:val="28"/>
          <w:szCs w:val="28"/>
        </w:rPr>
        <w:t>формированию связной речи у детей.</w:t>
      </w:r>
    </w:p>
    <w:p w:rsidR="00E14EDB" w:rsidRPr="00E14EDB" w:rsidRDefault="00E14EDB" w:rsidP="00BC1D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14EDB">
        <w:rPr>
          <w:rFonts w:ascii="Times New Roman" w:eastAsia="BatangChe" w:hAnsi="Times New Roman" w:cs="Times New Roman"/>
          <w:sz w:val="28"/>
          <w:szCs w:val="28"/>
        </w:rPr>
        <w:t>Главной задачей развития связной речи ребенка с тяжёлыми нарушениями речи является совершенствование монологической речи. Эта задача решается через различные виды речевой деятельности: пересказ литературных произведений, составление описательных рассказов о предметах, объектах, явлениях природы, создание разных видов творческих рассказов, заучивание стихотворений, а также составление рассказов по картине. Все названные виды речевой деятельности актуальны при работе над развитием связной речи детей.</w:t>
      </w:r>
    </w:p>
    <w:p w:rsidR="00E14EDB" w:rsidRPr="00E14EDB" w:rsidRDefault="00E14EDB" w:rsidP="00BC1D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14EDB">
        <w:rPr>
          <w:rFonts w:ascii="Times New Roman" w:eastAsia="BatangChe" w:hAnsi="Times New Roman" w:cs="Times New Roman"/>
          <w:sz w:val="28"/>
          <w:szCs w:val="28"/>
        </w:rPr>
        <w:t xml:space="preserve">Связная речь - главный показатель умственного развития и общего кругозора любого дошкольников, средство общения со сверстниками, а также необходимое </w:t>
      </w:r>
      <w:r w:rsidRPr="00E14EDB"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условие успешного обучения в дальнейшем. Нам с вами  очень важно научить ребенка выражать свои мысли точно, грамотно и последовательно, выделять главное в своем высказывании. </w:t>
      </w:r>
    </w:p>
    <w:p w:rsidR="00E14EDB" w:rsidRPr="00E14EDB" w:rsidRDefault="00E14EDB" w:rsidP="00BC1D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14EDB">
        <w:rPr>
          <w:rFonts w:ascii="Times New Roman" w:eastAsia="BatangChe" w:hAnsi="Times New Roman" w:cs="Times New Roman"/>
          <w:sz w:val="28"/>
          <w:szCs w:val="28"/>
        </w:rPr>
        <w:t xml:space="preserve">Чтобы ребенок научился последовательно высказываться, надо упражнять его в составлении разных рассказов. Ему предлагаются полезные и интересные виды работ. </w:t>
      </w:r>
    </w:p>
    <w:p w:rsidR="005061B9" w:rsidRDefault="00E14EDB" w:rsidP="00BC1D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14EDB">
        <w:rPr>
          <w:rFonts w:ascii="Times New Roman" w:eastAsia="BatangChe" w:hAnsi="Times New Roman" w:cs="Times New Roman"/>
          <w:sz w:val="28"/>
          <w:szCs w:val="28"/>
        </w:rPr>
        <w:t xml:space="preserve">Один из них — </w:t>
      </w:r>
      <w:proofErr w:type="spellStart"/>
      <w:r w:rsidRPr="00E14EDB">
        <w:rPr>
          <w:rFonts w:ascii="Times New Roman" w:eastAsia="BatangChe" w:hAnsi="Times New Roman" w:cs="Times New Roman"/>
          <w:sz w:val="28"/>
          <w:szCs w:val="28"/>
        </w:rPr>
        <w:t>мнемотаблица</w:t>
      </w:r>
      <w:proofErr w:type="spellEnd"/>
      <w:r w:rsidRPr="00E14EDB">
        <w:rPr>
          <w:rFonts w:ascii="Times New Roman" w:eastAsia="BatangChe" w:hAnsi="Times New Roman" w:cs="Times New Roman"/>
          <w:sz w:val="28"/>
          <w:szCs w:val="28"/>
        </w:rPr>
        <w:t xml:space="preserve"> (схема). Именно наглядные модели служат дошкольникам с тяжёлыми нарушениями речи своеобразным планом для создания монологов.</w:t>
      </w:r>
    </w:p>
    <w:p w:rsidR="00E14EDB" w:rsidRPr="00E14EDB" w:rsidRDefault="003E4BA5" w:rsidP="00BC1D6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5141" cy="2607013"/>
            <wp:effectExtent l="19050" t="0" r="0" b="0"/>
            <wp:docPr id="5" name="Рисунок 5" descr="C:\Users\user\Desktop\20170310_10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70310_1033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01" cy="260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EDB" w:rsidRPr="00E14EDB" w:rsidRDefault="00E14EDB" w:rsidP="00BC1D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14EDB">
        <w:rPr>
          <w:rFonts w:ascii="Times New Roman" w:eastAsia="BatangChe" w:hAnsi="Times New Roman" w:cs="Times New Roman"/>
          <w:sz w:val="28"/>
          <w:szCs w:val="28"/>
        </w:rPr>
        <w:t xml:space="preserve">Овладение приёмами работы с </w:t>
      </w:r>
      <w:proofErr w:type="spellStart"/>
      <w:r w:rsidRPr="00E14EDB">
        <w:rPr>
          <w:rFonts w:ascii="Times New Roman" w:eastAsia="BatangChe" w:hAnsi="Times New Roman" w:cs="Times New Roman"/>
          <w:sz w:val="28"/>
          <w:szCs w:val="28"/>
        </w:rPr>
        <w:t>мнемотаблицами</w:t>
      </w:r>
      <w:proofErr w:type="spellEnd"/>
      <w:r w:rsidRPr="00E14EDB">
        <w:rPr>
          <w:rFonts w:ascii="Times New Roman" w:eastAsia="BatangChe" w:hAnsi="Times New Roman" w:cs="Times New Roman"/>
          <w:sz w:val="28"/>
          <w:szCs w:val="28"/>
        </w:rPr>
        <w:t xml:space="preserve"> значительно сокращает время обучения и одновременно решает следующие задачи:</w:t>
      </w:r>
    </w:p>
    <w:p w:rsidR="00E14EDB" w:rsidRPr="00E14EDB" w:rsidRDefault="00E14EDB" w:rsidP="00BC1D6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14EDB">
        <w:rPr>
          <w:rFonts w:ascii="Times New Roman" w:eastAsia="BatangChe" w:hAnsi="Times New Roman" w:cs="Times New Roman"/>
          <w:sz w:val="28"/>
          <w:szCs w:val="28"/>
        </w:rPr>
        <w:t>1. Развитие памяти, внимания, образного мышления и речи</w:t>
      </w:r>
    </w:p>
    <w:p w:rsidR="00E14EDB" w:rsidRPr="00E14EDB" w:rsidRDefault="00E14EDB" w:rsidP="00BC1D6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14EDB">
        <w:rPr>
          <w:rFonts w:ascii="Times New Roman" w:eastAsia="BatangChe" w:hAnsi="Times New Roman" w:cs="Times New Roman"/>
          <w:sz w:val="28"/>
          <w:szCs w:val="28"/>
        </w:rPr>
        <w:t>2. Формирование навыков перекодирования информации, то есть преобразование абстрактных символов в образы</w:t>
      </w:r>
    </w:p>
    <w:p w:rsidR="00E14EDB" w:rsidRPr="00E14EDB" w:rsidRDefault="00E14EDB" w:rsidP="00BC1D6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14EDB">
        <w:rPr>
          <w:rFonts w:ascii="Times New Roman" w:eastAsia="BatangChe" w:hAnsi="Times New Roman" w:cs="Times New Roman"/>
          <w:sz w:val="28"/>
          <w:szCs w:val="28"/>
        </w:rPr>
        <w:t>3. Развитие мелкой моторики рук при частичном или полном графическом воспроизведении.</w:t>
      </w:r>
    </w:p>
    <w:p w:rsidR="00E14EDB" w:rsidRPr="00E14EDB" w:rsidRDefault="00E14EDB" w:rsidP="00BC1D6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14EDB">
        <w:rPr>
          <w:rFonts w:ascii="Times New Roman" w:eastAsia="BatangChe" w:hAnsi="Times New Roman" w:cs="Times New Roman"/>
          <w:sz w:val="28"/>
          <w:szCs w:val="28"/>
        </w:rPr>
        <w:t>4. Развитие творческих способностей, фантазий</w:t>
      </w:r>
    </w:p>
    <w:p w:rsidR="000A0DBE" w:rsidRDefault="00E14EDB" w:rsidP="00BC1D6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14EDB">
        <w:rPr>
          <w:rFonts w:ascii="Times New Roman" w:eastAsia="BatangChe" w:hAnsi="Times New Roman" w:cs="Times New Roman"/>
          <w:sz w:val="28"/>
          <w:szCs w:val="28"/>
        </w:rPr>
        <w:t>5. Совершенствование лексико</w:t>
      </w:r>
      <w:r w:rsidR="00583E65">
        <w:rPr>
          <w:rFonts w:ascii="Times New Roman" w:eastAsia="BatangChe" w:hAnsi="Times New Roman" w:cs="Times New Roman"/>
          <w:sz w:val="28"/>
          <w:szCs w:val="28"/>
        </w:rPr>
        <w:t>-</w:t>
      </w:r>
      <w:r w:rsidRPr="00E14EDB">
        <w:rPr>
          <w:rFonts w:ascii="Times New Roman" w:eastAsia="BatangChe" w:hAnsi="Times New Roman" w:cs="Times New Roman"/>
          <w:sz w:val="28"/>
          <w:szCs w:val="28"/>
        </w:rPr>
        <w:t>грамматических средств языка, звуковой стороны речи в сфере произношения, восприятия и выразительности</w:t>
      </w:r>
      <w:r w:rsidR="003E4BA5">
        <w:rPr>
          <w:rFonts w:ascii="Times New Roman" w:eastAsia="BatangChe" w:hAnsi="Times New Roman" w:cs="Times New Roman"/>
          <w:sz w:val="28"/>
          <w:szCs w:val="28"/>
        </w:rPr>
        <w:t>.</w:t>
      </w:r>
    </w:p>
    <w:p w:rsidR="00D94B21" w:rsidRDefault="00D94B21" w:rsidP="00BC1D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proofErr w:type="spellStart"/>
      <w:r w:rsidRPr="00E14EDB">
        <w:rPr>
          <w:rFonts w:ascii="Times New Roman" w:eastAsia="BatangChe" w:hAnsi="Times New Roman" w:cs="Times New Roman"/>
          <w:sz w:val="28"/>
          <w:szCs w:val="28"/>
        </w:rPr>
        <w:t>Мнемотаблицы</w:t>
      </w:r>
      <w:proofErr w:type="spellEnd"/>
      <w:r w:rsidRPr="00E14EDB">
        <w:rPr>
          <w:rFonts w:ascii="Times New Roman" w:eastAsia="BatangChe" w:hAnsi="Times New Roman" w:cs="Times New Roman"/>
          <w:sz w:val="28"/>
          <w:szCs w:val="28"/>
        </w:rPr>
        <w:t xml:space="preserve"> особенно </w:t>
      </w:r>
      <w:proofErr w:type="gramStart"/>
      <w:r w:rsidRPr="00E14EDB">
        <w:rPr>
          <w:rFonts w:ascii="Times New Roman" w:eastAsia="BatangChe" w:hAnsi="Times New Roman" w:cs="Times New Roman"/>
          <w:sz w:val="28"/>
          <w:szCs w:val="28"/>
        </w:rPr>
        <w:t>эффективны</w:t>
      </w:r>
      <w:proofErr w:type="gramEnd"/>
      <w:r w:rsidRPr="00E14EDB">
        <w:rPr>
          <w:rFonts w:ascii="Times New Roman" w:eastAsia="BatangChe" w:hAnsi="Times New Roman" w:cs="Times New Roman"/>
          <w:sz w:val="28"/>
          <w:szCs w:val="28"/>
        </w:rPr>
        <w:t xml:space="preserve"> при разучивании стихотворений. На каждое слово (словосочетание) придумывается картинка (изображение); таким образом, все стихотворение зарисовывается схематически.</w:t>
      </w:r>
    </w:p>
    <w:p w:rsidR="00607337" w:rsidRDefault="00607337" w:rsidP="00BC1D6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sz w:val="28"/>
          <w:szCs w:val="28"/>
        </w:rPr>
      </w:pPr>
      <w:r w:rsidRPr="00607337"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8516" cy="2786752"/>
            <wp:effectExtent l="19050" t="0" r="0" b="0"/>
            <wp:docPr id="11" name="Рисунок 6" descr="C:\Users\user\Documents\Screenshot_20170326-120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reenshot_20170326-12054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16" cy="278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D66" w:rsidRDefault="00BC1D66" w:rsidP="00BC1D6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5862" cy="3069313"/>
            <wp:effectExtent l="19050" t="0" r="1388" b="0"/>
            <wp:docPr id="2" name="Рисунок 15" descr="C:\Users\user\Documents\20170326_122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20170326_12281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259" cy="307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F4E" w:rsidRDefault="00037F4E" w:rsidP="00BC1D6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D94B21" w:rsidRDefault="00D94B21" w:rsidP="004419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14EDB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r w:rsidRPr="00A212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C1D66">
        <w:rPr>
          <w:rFonts w:ascii="Times New Roman" w:eastAsia="BatangChe" w:hAnsi="Times New Roman" w:cs="Times New Roman"/>
          <w:sz w:val="28"/>
          <w:szCs w:val="28"/>
        </w:rPr>
        <w:tab/>
      </w:r>
      <w:r>
        <w:rPr>
          <w:rFonts w:ascii="Times New Roman" w:eastAsia="BatangChe" w:hAnsi="Times New Roman" w:cs="Times New Roman"/>
          <w:sz w:val="28"/>
          <w:szCs w:val="28"/>
        </w:rPr>
        <w:t xml:space="preserve">Начиная со средней группы в работе с детьми с тяжёлыми нарушениями </w:t>
      </w:r>
      <w:proofErr w:type="gramStart"/>
      <w:r>
        <w:rPr>
          <w:rFonts w:ascii="Times New Roman" w:eastAsia="BatangChe" w:hAnsi="Times New Roman" w:cs="Times New Roman"/>
          <w:sz w:val="28"/>
          <w:szCs w:val="28"/>
        </w:rPr>
        <w:t>речи</w:t>
      </w:r>
      <w:proofErr w:type="gramEnd"/>
      <w:r>
        <w:rPr>
          <w:rFonts w:ascii="Times New Roman" w:eastAsia="BatangChe" w:hAnsi="Times New Roman" w:cs="Times New Roman"/>
          <w:sz w:val="28"/>
          <w:szCs w:val="28"/>
        </w:rPr>
        <w:t xml:space="preserve"> </w:t>
      </w:r>
      <w:r w:rsidRPr="00E14EDB">
        <w:rPr>
          <w:rFonts w:ascii="Times New Roman" w:eastAsia="BatangChe" w:hAnsi="Times New Roman" w:cs="Times New Roman"/>
          <w:sz w:val="28"/>
          <w:szCs w:val="28"/>
        </w:rPr>
        <w:t xml:space="preserve">используются </w:t>
      </w:r>
      <w:proofErr w:type="spellStart"/>
      <w:r w:rsidRPr="00E14EDB">
        <w:rPr>
          <w:rFonts w:ascii="Times New Roman" w:eastAsia="BatangChe" w:hAnsi="Times New Roman" w:cs="Times New Roman"/>
          <w:sz w:val="28"/>
          <w:szCs w:val="28"/>
        </w:rPr>
        <w:t>мнемотаблицы</w:t>
      </w:r>
      <w:proofErr w:type="spellEnd"/>
      <w:r w:rsidRPr="00E14EDB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r>
        <w:rPr>
          <w:rFonts w:ascii="Times New Roman" w:eastAsia="BatangChe" w:hAnsi="Times New Roman" w:cs="Times New Roman"/>
          <w:sz w:val="28"/>
          <w:szCs w:val="28"/>
        </w:rPr>
        <w:t>для разучивания пальчиковой гимнастики, дет</w:t>
      </w:r>
      <w:r w:rsidR="00583E65">
        <w:rPr>
          <w:rFonts w:ascii="Times New Roman" w:eastAsia="BatangChe" w:hAnsi="Times New Roman" w:cs="Times New Roman"/>
          <w:sz w:val="28"/>
          <w:szCs w:val="28"/>
        </w:rPr>
        <w:t>и вначале с помощью наглядной схемы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запоминают текст, а после совмещают с движениями пальцев рук.</w:t>
      </w:r>
    </w:p>
    <w:p w:rsidR="00D94B21" w:rsidRDefault="00441988" w:rsidP="0044198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53235" cy="3163921"/>
            <wp:effectExtent l="19050" t="0" r="0" b="0"/>
            <wp:docPr id="3" name="Рисунок 1" descr="C:\Users\user\Documents\20170326_14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170326_141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075" cy="316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21" w:rsidRPr="00E14EDB" w:rsidRDefault="00D94B21" w:rsidP="004419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Работаем мы с </w:t>
      </w:r>
      <w:proofErr w:type="spellStart"/>
      <w:r>
        <w:rPr>
          <w:rFonts w:ascii="Times New Roman" w:eastAsia="BatangChe" w:hAnsi="Times New Roman" w:cs="Times New Roman"/>
          <w:sz w:val="28"/>
          <w:szCs w:val="28"/>
        </w:rPr>
        <w:t>мнемотаблицами</w:t>
      </w:r>
      <w:proofErr w:type="spellEnd"/>
      <w:r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r w:rsidRPr="00E14EDB">
        <w:rPr>
          <w:rFonts w:ascii="Times New Roman" w:eastAsia="BatangChe" w:hAnsi="Times New Roman" w:cs="Times New Roman"/>
          <w:sz w:val="28"/>
          <w:szCs w:val="28"/>
        </w:rPr>
        <w:t>при отгадывании загадок: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п</w:t>
      </w:r>
      <w:r w:rsidRPr="00E14EDB">
        <w:rPr>
          <w:rFonts w:ascii="Times New Roman" w:eastAsia="BatangChe" w:hAnsi="Times New Roman" w:cs="Times New Roman"/>
          <w:sz w:val="28"/>
          <w:szCs w:val="28"/>
        </w:rPr>
        <w:t>рочит</w:t>
      </w:r>
      <w:r>
        <w:rPr>
          <w:rFonts w:ascii="Times New Roman" w:eastAsia="BatangChe" w:hAnsi="Times New Roman" w:cs="Times New Roman"/>
          <w:sz w:val="28"/>
          <w:szCs w:val="28"/>
        </w:rPr>
        <w:t>ав стихотворение детям, кладём</w:t>
      </w:r>
      <w:r w:rsidRPr="00E14EDB">
        <w:rPr>
          <w:rFonts w:ascii="Times New Roman" w:eastAsia="BatangChe" w:hAnsi="Times New Roman" w:cs="Times New Roman"/>
          <w:sz w:val="28"/>
          <w:szCs w:val="28"/>
        </w:rPr>
        <w:t xml:space="preserve"> перед детьми карточки -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Pr="00E14EDB">
        <w:rPr>
          <w:rFonts w:ascii="Times New Roman" w:eastAsia="BatangChe" w:hAnsi="Times New Roman" w:cs="Times New Roman"/>
          <w:sz w:val="28"/>
          <w:szCs w:val="28"/>
        </w:rPr>
        <w:t>мнемотаблицы</w:t>
      </w:r>
      <w:proofErr w:type="spellEnd"/>
      <w:r w:rsidRPr="00E14EDB">
        <w:rPr>
          <w:rFonts w:ascii="Times New Roman" w:eastAsia="BatangChe" w:hAnsi="Times New Roman" w:cs="Times New Roman"/>
          <w:sz w:val="28"/>
          <w:szCs w:val="28"/>
        </w:rPr>
        <w:t xml:space="preserve"> и дети, глядя на </w:t>
      </w:r>
      <w:proofErr w:type="gramStart"/>
      <w:r w:rsidRPr="00E14EDB">
        <w:rPr>
          <w:rFonts w:ascii="Times New Roman" w:eastAsia="BatangChe" w:hAnsi="Times New Roman" w:cs="Times New Roman"/>
          <w:sz w:val="28"/>
          <w:szCs w:val="28"/>
        </w:rPr>
        <w:t>них</w:t>
      </w:r>
      <w:proofErr w:type="gramEnd"/>
      <w:r w:rsidRPr="00E14EDB">
        <w:rPr>
          <w:rFonts w:ascii="Times New Roman" w:eastAsia="BatangChe" w:hAnsi="Times New Roman" w:cs="Times New Roman"/>
          <w:sz w:val="28"/>
          <w:szCs w:val="28"/>
        </w:rPr>
        <w:t xml:space="preserve"> рассказывают стихотворение, им легче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з</w:t>
      </w:r>
      <w:r w:rsidRPr="00E14EDB">
        <w:rPr>
          <w:rFonts w:ascii="Times New Roman" w:eastAsia="BatangChe" w:hAnsi="Times New Roman" w:cs="Times New Roman"/>
          <w:sz w:val="28"/>
          <w:szCs w:val="28"/>
        </w:rPr>
        <w:t>апомнить текст и передать его. В таблице схематически возможно изображение персонажей сказки, явлений природы, некоторых действий, то есть можно изобразить все то, что вы посчитаете нужным отразить в данной таб</w:t>
      </w:r>
      <w:r>
        <w:rPr>
          <w:rFonts w:ascii="Times New Roman" w:eastAsia="BatangChe" w:hAnsi="Times New Roman" w:cs="Times New Roman"/>
          <w:sz w:val="28"/>
          <w:szCs w:val="28"/>
        </w:rPr>
        <w:t>лице.</w:t>
      </w:r>
    </w:p>
    <w:p w:rsidR="00D94B21" w:rsidRDefault="00D94B21" w:rsidP="004419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Также, были разработаны </w:t>
      </w:r>
      <w:proofErr w:type="spellStart"/>
      <w:r>
        <w:rPr>
          <w:rFonts w:ascii="Times New Roman" w:eastAsia="BatangChe" w:hAnsi="Times New Roman" w:cs="Times New Roman"/>
          <w:sz w:val="28"/>
          <w:szCs w:val="28"/>
        </w:rPr>
        <w:t>мнемотаблицы</w:t>
      </w:r>
      <w:proofErr w:type="spellEnd"/>
      <w:r>
        <w:rPr>
          <w:rFonts w:ascii="Times New Roman" w:eastAsia="BatangChe" w:hAnsi="Times New Roman" w:cs="Times New Roman"/>
          <w:sz w:val="28"/>
          <w:szCs w:val="28"/>
        </w:rPr>
        <w:t xml:space="preserve"> для разучивания детьми считалок, что облегчает запоминание текста и способствует коррекции речевых нарушений.</w:t>
      </w:r>
    </w:p>
    <w:p w:rsidR="00BC1D66" w:rsidRDefault="00BC1D66" w:rsidP="0044198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3737" cy="2886923"/>
            <wp:effectExtent l="19050" t="0" r="2513" b="0"/>
            <wp:docPr id="1" name="Рисунок 13" descr="C:\Users\user\Documents\20170326_122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20170326_12284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243" cy="289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21" w:rsidRDefault="00D94B21" w:rsidP="004419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14EDB">
        <w:rPr>
          <w:rFonts w:ascii="Times New Roman" w:eastAsia="BatangChe" w:hAnsi="Times New Roman" w:cs="Times New Roman"/>
          <w:sz w:val="28"/>
          <w:szCs w:val="28"/>
        </w:rPr>
        <w:t xml:space="preserve">Дети сами любят рисовать и придумывать таблицы. 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</w:t>
      </w:r>
      <w:r w:rsidRPr="00E14EDB">
        <w:rPr>
          <w:rFonts w:ascii="Times New Roman" w:eastAsia="BatangChe" w:hAnsi="Times New Roman" w:cs="Times New Roman"/>
          <w:sz w:val="28"/>
          <w:szCs w:val="28"/>
        </w:rPr>
        <w:t xml:space="preserve">Для этого раздаются листы, разделенные на 6 или 9 ячеек. Важно проконтролировать, чтобы последовательность событий не была упущена. Наглядная схема выступает в качестве плана речевого высказывания. Ребенок знает, с чего он может начать, чем продолжить и уточнить свой рассказ, а также как его завершить. Детям очень нравится работать с </w:t>
      </w:r>
      <w:proofErr w:type="spellStart"/>
      <w:r w:rsidRPr="00E14EDB">
        <w:rPr>
          <w:rFonts w:ascii="Times New Roman" w:eastAsia="BatangChe" w:hAnsi="Times New Roman" w:cs="Times New Roman"/>
          <w:sz w:val="28"/>
          <w:szCs w:val="28"/>
        </w:rPr>
        <w:t>мнемотаблицами</w:t>
      </w:r>
      <w:proofErr w:type="spellEnd"/>
      <w:r w:rsidRPr="00E14EDB">
        <w:rPr>
          <w:rFonts w:ascii="Times New Roman" w:eastAsia="BatangChe" w:hAnsi="Times New Roman" w:cs="Times New Roman"/>
          <w:sz w:val="28"/>
          <w:szCs w:val="28"/>
        </w:rPr>
        <w:t>. Красочные персонажи, хорошо знакомые символы дают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</w:t>
      </w:r>
      <w:r w:rsidRPr="00E14EDB">
        <w:rPr>
          <w:rFonts w:ascii="Times New Roman" w:eastAsia="BatangChe" w:hAnsi="Times New Roman" w:cs="Times New Roman"/>
          <w:sz w:val="28"/>
          <w:szCs w:val="28"/>
        </w:rPr>
        <w:t>возможность составить полный описательный рассказ, пересказ, легко заучить небольшие рассказы и сказки. При систематической работе дети учатся самостоятельно думать, четко говорить, принимать решения, быстро и правильно подбирать нужные слова, наблюдать за речью и действиями своих друзей, активно использовать полученные знания в жизни, что поможет им успешно учиться в школе, устанавливать хорошие взаимоотношения со сверстниками. Полезны пересказы интересных эпизодов, рассказов, всей сказки, мультфильмов.</w:t>
      </w:r>
    </w:p>
    <w:p w:rsidR="00D94B21" w:rsidRPr="00E14EDB" w:rsidRDefault="00D94B21" w:rsidP="004419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6679" cy="1702340"/>
            <wp:effectExtent l="19050" t="0" r="2271" b="0"/>
            <wp:docPr id="49" name="Рисунок 24" descr="C:\Users\user\Desktop\20170310_10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20170310_103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943" cy="170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4B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2476" cy="1699977"/>
            <wp:effectExtent l="19050" t="0" r="6474" b="0"/>
            <wp:docPr id="50" name="Рисунок 25" descr="C:\Users\user\Desktop\20170310_10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20170310_104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53" cy="170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EDB" w:rsidRDefault="00D94B21" w:rsidP="004419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14ED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Родители, занимающиеся с детьми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</w:t>
      </w:r>
      <w:r w:rsidRPr="00E14EDB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также могут использовать метод мнемотехники, при обучении пересказу и составлению рассказов, при загадывании загадок, при заучивании пословиц, поговорок и стихотворений наизусть.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</w:t>
      </w:r>
      <w:r w:rsidR="00B25104">
        <w:rPr>
          <w:rFonts w:ascii="Times New Roman" w:eastAsia="BatangChe" w:hAnsi="Times New Roman" w:cs="Times New Roman"/>
          <w:sz w:val="28"/>
          <w:szCs w:val="28"/>
        </w:rPr>
        <w:t>Родителям рекомендуем на начальном этапе</w:t>
      </w:r>
      <w:r w:rsidR="00E14EDB" w:rsidRPr="00E14EDB">
        <w:rPr>
          <w:rFonts w:ascii="Times New Roman" w:eastAsia="BatangChe" w:hAnsi="Times New Roman" w:cs="Times New Roman"/>
          <w:sz w:val="28"/>
          <w:szCs w:val="28"/>
        </w:rPr>
        <w:t xml:space="preserve"> предложить</w:t>
      </w:r>
      <w:r w:rsidR="00B25104">
        <w:rPr>
          <w:rFonts w:ascii="Times New Roman" w:eastAsia="BatangChe" w:hAnsi="Times New Roman" w:cs="Times New Roman"/>
          <w:sz w:val="28"/>
          <w:szCs w:val="28"/>
        </w:rPr>
        <w:t xml:space="preserve"> своим детям</w:t>
      </w:r>
      <w:r w:rsidR="00E14EDB" w:rsidRPr="00E14EDB">
        <w:rPr>
          <w:rFonts w:ascii="Times New Roman" w:eastAsia="BatangChe" w:hAnsi="Times New Roman" w:cs="Times New Roman"/>
          <w:sz w:val="28"/>
          <w:szCs w:val="28"/>
        </w:rPr>
        <w:t xml:space="preserve"> готовую план – схему, а ребенок должен эту схему раскодировать. Для детей младшего </w:t>
      </w:r>
      <w:r w:rsidR="00B25104">
        <w:rPr>
          <w:rFonts w:ascii="Times New Roman" w:eastAsia="BatangChe" w:hAnsi="Times New Roman" w:cs="Times New Roman"/>
          <w:sz w:val="28"/>
          <w:szCs w:val="28"/>
        </w:rPr>
        <w:t xml:space="preserve">дошкольного </w:t>
      </w:r>
      <w:r w:rsidR="00E14EDB" w:rsidRPr="00E14EDB">
        <w:rPr>
          <w:rFonts w:ascii="Times New Roman" w:eastAsia="BatangChe" w:hAnsi="Times New Roman" w:cs="Times New Roman"/>
          <w:sz w:val="28"/>
          <w:szCs w:val="28"/>
        </w:rPr>
        <w:t>возраста</w:t>
      </w:r>
      <w:r w:rsidR="00B25104">
        <w:rPr>
          <w:rFonts w:ascii="Times New Roman" w:eastAsia="BatangChe" w:hAnsi="Times New Roman" w:cs="Times New Roman"/>
          <w:sz w:val="28"/>
          <w:szCs w:val="28"/>
        </w:rPr>
        <w:t xml:space="preserve"> с нарушениями речи</w:t>
      </w:r>
      <w:r w:rsidR="00E14EDB" w:rsidRPr="00E14EDB">
        <w:rPr>
          <w:rFonts w:ascii="Times New Roman" w:eastAsia="BatangChe" w:hAnsi="Times New Roman" w:cs="Times New Roman"/>
          <w:sz w:val="28"/>
          <w:szCs w:val="28"/>
        </w:rPr>
        <w:t xml:space="preserve"> необходимо давать цветные </w:t>
      </w:r>
      <w:proofErr w:type="spellStart"/>
      <w:r w:rsidR="00E14EDB" w:rsidRPr="00E14EDB">
        <w:rPr>
          <w:rFonts w:ascii="Times New Roman" w:eastAsia="BatangChe" w:hAnsi="Times New Roman" w:cs="Times New Roman"/>
          <w:sz w:val="28"/>
          <w:szCs w:val="28"/>
        </w:rPr>
        <w:t>мнемотаблицы</w:t>
      </w:r>
      <w:proofErr w:type="spellEnd"/>
      <w:r w:rsidR="00E14EDB" w:rsidRPr="00E14EDB">
        <w:rPr>
          <w:rFonts w:ascii="Times New Roman" w:eastAsia="BatangChe" w:hAnsi="Times New Roman" w:cs="Times New Roman"/>
          <w:sz w:val="28"/>
          <w:szCs w:val="28"/>
        </w:rPr>
        <w:t>, так как у детей остаю</w:t>
      </w:r>
      <w:r w:rsidR="00F73629">
        <w:rPr>
          <w:rFonts w:ascii="Times New Roman" w:eastAsia="BatangChe" w:hAnsi="Times New Roman" w:cs="Times New Roman"/>
          <w:sz w:val="28"/>
          <w:szCs w:val="28"/>
        </w:rPr>
        <w:t>тся в памяти отдельные образы: ё</w:t>
      </w:r>
      <w:r w:rsidR="00E14EDB" w:rsidRPr="00E14EDB">
        <w:rPr>
          <w:rFonts w:ascii="Times New Roman" w:eastAsia="BatangChe" w:hAnsi="Times New Roman" w:cs="Times New Roman"/>
          <w:sz w:val="28"/>
          <w:szCs w:val="28"/>
        </w:rPr>
        <w:t>лочка – зеленая, ягодка – красная</w:t>
      </w:r>
      <w:r w:rsidR="00B25104">
        <w:rPr>
          <w:rFonts w:ascii="Times New Roman" w:eastAsia="BatangChe" w:hAnsi="Times New Roman" w:cs="Times New Roman"/>
          <w:sz w:val="28"/>
          <w:szCs w:val="28"/>
        </w:rPr>
        <w:t>, апельсин оранжевый, лимон - жёлтый</w:t>
      </w:r>
      <w:r w:rsidR="00E14EDB" w:rsidRPr="00E14EDB">
        <w:rPr>
          <w:rFonts w:ascii="Times New Roman" w:eastAsia="BatangChe" w:hAnsi="Times New Roman" w:cs="Times New Roman"/>
          <w:sz w:val="28"/>
          <w:szCs w:val="28"/>
        </w:rPr>
        <w:t>.</w:t>
      </w:r>
    </w:p>
    <w:p w:rsidR="00037F4E" w:rsidRDefault="00037F4E" w:rsidP="00441988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42594" cy="3424135"/>
            <wp:effectExtent l="19050" t="0" r="0" b="0"/>
            <wp:docPr id="13" name="Рисунок 7" descr="C:\Users\user\Documents\Screenshot_20170326-12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reenshot_20170326-12202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858" cy="342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18" w:rsidRPr="00D94B21" w:rsidRDefault="00F64C18" w:rsidP="004419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5104" w:rsidRPr="00E14EDB" w:rsidRDefault="00B25104" w:rsidP="004419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E14EDB" w:rsidRDefault="00E14EDB" w:rsidP="004419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E14EDB">
        <w:rPr>
          <w:rFonts w:ascii="Times New Roman" w:eastAsia="BatangChe" w:hAnsi="Times New Roman" w:cs="Times New Roman"/>
          <w:sz w:val="28"/>
          <w:szCs w:val="28"/>
        </w:rPr>
        <w:t xml:space="preserve">Позже </w:t>
      </w:r>
      <w:r w:rsidR="00AE57A4">
        <w:rPr>
          <w:rFonts w:ascii="Times New Roman" w:eastAsia="BatangChe" w:hAnsi="Times New Roman" w:cs="Times New Roman"/>
          <w:sz w:val="28"/>
          <w:szCs w:val="28"/>
        </w:rPr>
        <w:t xml:space="preserve">родители могут </w:t>
      </w:r>
      <w:r w:rsidRPr="00E14EDB">
        <w:rPr>
          <w:rFonts w:ascii="Times New Roman" w:eastAsia="BatangChe" w:hAnsi="Times New Roman" w:cs="Times New Roman"/>
          <w:sz w:val="28"/>
          <w:szCs w:val="28"/>
        </w:rPr>
        <w:t>изображать персонажей в графическом виде. Например: лиса – из ора</w:t>
      </w:r>
      <w:r w:rsidR="00A2127F">
        <w:rPr>
          <w:rFonts w:ascii="Times New Roman" w:eastAsia="BatangChe" w:hAnsi="Times New Roman" w:cs="Times New Roman"/>
          <w:sz w:val="28"/>
          <w:szCs w:val="28"/>
        </w:rPr>
        <w:t>нжевых фигур (треугольник оранжевый</w:t>
      </w:r>
      <w:r w:rsidRPr="00E14EDB">
        <w:rPr>
          <w:rFonts w:ascii="Times New Roman" w:eastAsia="BatangChe" w:hAnsi="Times New Roman" w:cs="Times New Roman"/>
          <w:sz w:val="28"/>
          <w:szCs w:val="28"/>
        </w:rPr>
        <w:t>), медведь - большой круг</w:t>
      </w:r>
      <w:r w:rsidR="00A2127F">
        <w:rPr>
          <w:rFonts w:ascii="Times New Roman" w:eastAsia="BatangChe" w:hAnsi="Times New Roman" w:cs="Times New Roman"/>
          <w:sz w:val="28"/>
          <w:szCs w:val="28"/>
        </w:rPr>
        <w:t xml:space="preserve"> коричневый</w:t>
      </w:r>
      <w:r w:rsidRPr="00E14EDB">
        <w:rPr>
          <w:rFonts w:ascii="Times New Roman" w:eastAsia="BatangChe" w:hAnsi="Times New Roman" w:cs="Times New Roman"/>
          <w:sz w:val="28"/>
          <w:szCs w:val="28"/>
        </w:rPr>
        <w:t>.</w:t>
      </w:r>
    </w:p>
    <w:p w:rsidR="00AE57A4" w:rsidRPr="00E14EDB" w:rsidRDefault="00A2127F" w:rsidP="0044198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87582" cy="1186775"/>
            <wp:effectExtent l="19050" t="0" r="7818" b="0"/>
            <wp:docPr id="14" name="Рисунок 10" descr="https://img-fotki.yandex.ru/get/15494/136164467.4/0_f025c_956892f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15494/136164467.4/0_f025c_956892f0_ori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676" cy="118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9494" cy="2149526"/>
            <wp:effectExtent l="19050" t="0" r="0" b="0"/>
            <wp:docPr id="15" name="Рисунок 13" descr="http://uhu4kids.ru/images/applikacii/moduli/mish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hu4kids.ru/images/applikacii/moduli/mish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615" cy="214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EDB" w:rsidRDefault="00E14EDB" w:rsidP="00441988">
      <w:pPr>
        <w:pStyle w:val="a3"/>
        <w:spacing w:after="0"/>
        <w:ind w:firstLine="142"/>
        <w:jc w:val="both"/>
        <w:rPr>
          <w:bCs/>
          <w:sz w:val="28"/>
          <w:szCs w:val="28"/>
        </w:rPr>
      </w:pPr>
    </w:p>
    <w:p w:rsidR="00E14EDB" w:rsidRPr="00583E65" w:rsidRDefault="00583E65" w:rsidP="00441988">
      <w:pPr>
        <w:pStyle w:val="a3"/>
        <w:spacing w:after="0"/>
        <w:ind w:firstLine="708"/>
        <w:jc w:val="both"/>
        <w:rPr>
          <w:bCs/>
          <w:sz w:val="28"/>
          <w:szCs w:val="28"/>
        </w:rPr>
      </w:pPr>
      <w:r w:rsidRPr="00583E65">
        <w:rPr>
          <w:rStyle w:val="c2"/>
          <w:sz w:val="28"/>
          <w:szCs w:val="28"/>
        </w:rPr>
        <w:t>Представленные приёмы работы</w:t>
      </w:r>
      <w:r w:rsidR="00BE111C">
        <w:rPr>
          <w:rStyle w:val="c2"/>
          <w:sz w:val="28"/>
          <w:szCs w:val="28"/>
        </w:rPr>
        <w:t xml:space="preserve"> с использованием мнемотехники</w:t>
      </w:r>
      <w:r w:rsidRPr="00583E65">
        <w:rPr>
          <w:rStyle w:val="c2"/>
          <w:sz w:val="28"/>
          <w:szCs w:val="28"/>
        </w:rPr>
        <w:t xml:space="preserve"> позволяют повысить</w:t>
      </w:r>
      <w:r w:rsidR="00BE111C">
        <w:rPr>
          <w:rStyle w:val="c2"/>
          <w:sz w:val="28"/>
          <w:szCs w:val="28"/>
        </w:rPr>
        <w:t xml:space="preserve"> эффективность коррекции речи </w:t>
      </w:r>
      <w:r w:rsidRPr="00583E65">
        <w:rPr>
          <w:rStyle w:val="c2"/>
          <w:sz w:val="28"/>
          <w:szCs w:val="28"/>
        </w:rPr>
        <w:t>дошк</w:t>
      </w:r>
      <w:r w:rsidR="00BE111C">
        <w:rPr>
          <w:rStyle w:val="c2"/>
          <w:sz w:val="28"/>
          <w:szCs w:val="28"/>
        </w:rPr>
        <w:t xml:space="preserve">ольников с </w:t>
      </w:r>
      <w:r w:rsidRPr="00583E65">
        <w:rPr>
          <w:rStyle w:val="c2"/>
          <w:sz w:val="28"/>
          <w:szCs w:val="28"/>
        </w:rPr>
        <w:t>ТНР, способствует повышению интереса к данному виду деятельности и оптимизации проц</w:t>
      </w:r>
      <w:r w:rsidR="00BE111C">
        <w:rPr>
          <w:rStyle w:val="c2"/>
          <w:sz w:val="28"/>
          <w:szCs w:val="28"/>
        </w:rPr>
        <w:t xml:space="preserve">есса, который развивает </w:t>
      </w:r>
      <w:r w:rsidRPr="00583E65">
        <w:rPr>
          <w:rStyle w:val="c2"/>
          <w:sz w:val="28"/>
          <w:szCs w:val="28"/>
        </w:rPr>
        <w:t>речь детей. А также являются средствами формирования одной из ключевых понятий – владение устной коммуникацией, так необходимой для адаптации в современном информационном обществе.</w:t>
      </w:r>
    </w:p>
    <w:p w:rsidR="00BE111C" w:rsidRDefault="00BE111C" w:rsidP="00441988">
      <w:pPr>
        <w:pStyle w:val="a3"/>
        <w:spacing w:after="0"/>
        <w:jc w:val="both"/>
        <w:rPr>
          <w:bCs/>
          <w:sz w:val="28"/>
          <w:szCs w:val="28"/>
        </w:rPr>
      </w:pPr>
    </w:p>
    <w:p w:rsidR="00BE111C" w:rsidRDefault="00BE111C" w:rsidP="00441988">
      <w:pPr>
        <w:pStyle w:val="a3"/>
        <w:spacing w:after="0"/>
        <w:jc w:val="both"/>
        <w:rPr>
          <w:bCs/>
          <w:sz w:val="28"/>
          <w:szCs w:val="28"/>
        </w:rPr>
      </w:pPr>
    </w:p>
    <w:p w:rsidR="00BE111C" w:rsidRDefault="00BE111C" w:rsidP="00441988">
      <w:pPr>
        <w:pStyle w:val="a3"/>
        <w:spacing w:after="0"/>
        <w:jc w:val="both"/>
        <w:rPr>
          <w:bCs/>
          <w:sz w:val="28"/>
          <w:szCs w:val="28"/>
        </w:rPr>
      </w:pPr>
    </w:p>
    <w:p w:rsidR="00BE111C" w:rsidRDefault="00BE111C" w:rsidP="00441988">
      <w:pPr>
        <w:pStyle w:val="a3"/>
        <w:spacing w:after="0"/>
        <w:jc w:val="both"/>
        <w:rPr>
          <w:bCs/>
          <w:sz w:val="28"/>
          <w:szCs w:val="28"/>
        </w:rPr>
      </w:pPr>
    </w:p>
    <w:p w:rsidR="00441988" w:rsidRDefault="00441988" w:rsidP="00441988">
      <w:pPr>
        <w:pStyle w:val="a3"/>
        <w:spacing w:after="0"/>
        <w:jc w:val="both"/>
        <w:rPr>
          <w:bCs/>
          <w:sz w:val="28"/>
          <w:szCs w:val="28"/>
        </w:rPr>
      </w:pPr>
    </w:p>
    <w:p w:rsidR="00441988" w:rsidRDefault="00441988" w:rsidP="00441988">
      <w:pPr>
        <w:pStyle w:val="a3"/>
        <w:spacing w:after="0"/>
        <w:jc w:val="both"/>
        <w:rPr>
          <w:bCs/>
          <w:sz w:val="28"/>
          <w:szCs w:val="28"/>
        </w:rPr>
      </w:pPr>
    </w:p>
    <w:p w:rsidR="00441988" w:rsidRDefault="00441988" w:rsidP="00441988">
      <w:pPr>
        <w:pStyle w:val="a3"/>
        <w:spacing w:after="0"/>
        <w:jc w:val="both"/>
        <w:rPr>
          <w:bCs/>
          <w:sz w:val="28"/>
          <w:szCs w:val="28"/>
        </w:rPr>
      </w:pPr>
    </w:p>
    <w:p w:rsidR="00BE111C" w:rsidRDefault="00BE111C" w:rsidP="00441988">
      <w:pPr>
        <w:pStyle w:val="a3"/>
        <w:spacing w:after="0"/>
        <w:jc w:val="both"/>
        <w:rPr>
          <w:bCs/>
          <w:sz w:val="28"/>
          <w:szCs w:val="28"/>
        </w:rPr>
      </w:pPr>
    </w:p>
    <w:p w:rsidR="00E14EDB" w:rsidRPr="00441988" w:rsidRDefault="00E14EDB" w:rsidP="00441988">
      <w:pPr>
        <w:pStyle w:val="a3"/>
        <w:spacing w:after="0"/>
        <w:jc w:val="both"/>
        <w:rPr>
          <w:b/>
          <w:sz w:val="28"/>
          <w:szCs w:val="28"/>
        </w:rPr>
      </w:pPr>
      <w:r w:rsidRPr="00441988">
        <w:rPr>
          <w:b/>
          <w:bCs/>
          <w:sz w:val="28"/>
          <w:szCs w:val="28"/>
        </w:rPr>
        <w:lastRenderedPageBreak/>
        <w:t>Используемая литература.</w:t>
      </w:r>
      <w:r w:rsidRPr="00441988">
        <w:rPr>
          <w:b/>
          <w:sz w:val="28"/>
          <w:szCs w:val="28"/>
        </w:rPr>
        <w:t xml:space="preserve"> </w:t>
      </w:r>
    </w:p>
    <w:p w:rsidR="00E14EDB" w:rsidRPr="00E14EDB" w:rsidRDefault="00E14EDB" w:rsidP="00441988">
      <w:pPr>
        <w:numPr>
          <w:ilvl w:val="0"/>
          <w:numId w:val="1"/>
        </w:numPr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E6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Белоусова Л.Е. Удивительные истории. Конспекты занятий</w:t>
      </w:r>
      <w:r w:rsidRPr="00E14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развитию речи с использованием элементов ТРИЗ для детей старшего дошкольного возраста. – СПб: “Детство-Пресс”,2000.</w:t>
      </w:r>
    </w:p>
    <w:p w:rsidR="00E14EDB" w:rsidRPr="00E14EDB" w:rsidRDefault="00E14EDB" w:rsidP="00441988">
      <w:pPr>
        <w:numPr>
          <w:ilvl w:val="0"/>
          <w:numId w:val="1"/>
        </w:numPr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14ED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Большева</w:t>
      </w:r>
      <w:proofErr w:type="spellEnd"/>
      <w:r w:rsidRPr="00E14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Т.В. Учимся по сказке. Развитие мышления дошкольников с помощью мнемотехники. СПб: “Детство-Пресс”,2001.</w:t>
      </w:r>
    </w:p>
    <w:p w:rsidR="00E14EDB" w:rsidRPr="00E14EDB" w:rsidRDefault="00E14EDB" w:rsidP="00441988">
      <w:pPr>
        <w:numPr>
          <w:ilvl w:val="0"/>
          <w:numId w:val="1"/>
        </w:numPr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EDB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http://www.maam.ru/</w:t>
      </w:r>
    </w:p>
    <w:p w:rsidR="00E14EDB" w:rsidRPr="00E14EDB" w:rsidRDefault="00E14EDB" w:rsidP="00441988">
      <w:pPr>
        <w:spacing w:after="0" w:line="240" w:lineRule="auto"/>
        <w:ind w:firstLine="142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E14EDB" w:rsidRPr="00E14EDB" w:rsidRDefault="00E14EDB" w:rsidP="00441988">
      <w:pPr>
        <w:spacing w:after="0" w:line="240" w:lineRule="auto"/>
        <w:ind w:firstLine="142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FF3F0E" w:rsidRPr="00E14EDB" w:rsidRDefault="00FF3F0E" w:rsidP="00441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F3F0E" w:rsidRPr="00E14EDB" w:rsidSect="00E14E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EC60C0"/>
    <w:multiLevelType w:val="multilevel"/>
    <w:tmpl w:val="05CEF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4EDB"/>
    <w:rsid w:val="00037F4E"/>
    <w:rsid w:val="00081E13"/>
    <w:rsid w:val="00087E97"/>
    <w:rsid w:val="000A0DBE"/>
    <w:rsid w:val="001E2238"/>
    <w:rsid w:val="00214140"/>
    <w:rsid w:val="002D7D16"/>
    <w:rsid w:val="003E4BA5"/>
    <w:rsid w:val="00441988"/>
    <w:rsid w:val="004F70EC"/>
    <w:rsid w:val="005061B9"/>
    <w:rsid w:val="0052560F"/>
    <w:rsid w:val="00583E65"/>
    <w:rsid w:val="005D5BC1"/>
    <w:rsid w:val="00607337"/>
    <w:rsid w:val="007D4E46"/>
    <w:rsid w:val="008B7630"/>
    <w:rsid w:val="008F68CA"/>
    <w:rsid w:val="00970DAC"/>
    <w:rsid w:val="00A2127F"/>
    <w:rsid w:val="00AE57A4"/>
    <w:rsid w:val="00B25104"/>
    <w:rsid w:val="00BC1D66"/>
    <w:rsid w:val="00BD3247"/>
    <w:rsid w:val="00BE111C"/>
    <w:rsid w:val="00C20D3D"/>
    <w:rsid w:val="00D94B21"/>
    <w:rsid w:val="00E134FD"/>
    <w:rsid w:val="00E14EDB"/>
    <w:rsid w:val="00EF55E5"/>
    <w:rsid w:val="00F64C18"/>
    <w:rsid w:val="00F73629"/>
    <w:rsid w:val="00FF3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E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4EDB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14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4EDB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583E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39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1108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2017-03-26T06:22:00Z</cp:lastPrinted>
  <dcterms:created xsi:type="dcterms:W3CDTF">2017-03-18T14:35:00Z</dcterms:created>
  <dcterms:modified xsi:type="dcterms:W3CDTF">2017-03-26T06:22:00Z</dcterms:modified>
</cp:coreProperties>
</file>